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91C5" w14:textId="77777777" w:rsidR="000545DD" w:rsidRPr="000545DD" w:rsidRDefault="000545DD" w:rsidP="000545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54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Часто задаваемые вопросы</w:t>
      </w:r>
    </w:p>
    <w:p w14:paraId="12138D57" w14:textId="2DE70EBA" w:rsidR="009137BD" w:rsidRDefault="009137BD" w:rsidP="00531F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Какие документы получает слушатель после обучения по программе?</w:t>
      </w:r>
    </w:p>
    <w:p w14:paraId="125DAC04" w14:textId="00506D3E" w:rsidR="009137BD" w:rsidRDefault="009137BD" w:rsidP="009137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Слушатели, успешно завершившие обучение по программе, получают:</w:t>
      </w:r>
    </w:p>
    <w:p w14:paraId="575A013B" w14:textId="287B9C79" w:rsidR="009137BD" w:rsidRPr="009137BD" w:rsidRDefault="009137BD" w:rsidP="009137BD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Удостоверение о повышении квалификации по программе «Эксперт по профессионально-общественной аккредитации»;</w:t>
      </w:r>
    </w:p>
    <w:p w14:paraId="786D5C46" w14:textId="49FED54A" w:rsidR="009137BD" w:rsidRPr="009137BD" w:rsidRDefault="009137BD" w:rsidP="009137BD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Свидетельство эксперта по профессионально-общественной аккредитации.</w:t>
      </w:r>
    </w:p>
    <w:p w14:paraId="1779286C" w14:textId="77777777" w:rsidR="009137BD" w:rsidRPr="000545DD" w:rsidRDefault="009137BD" w:rsidP="009137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54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Как связаться с куратором</w:t>
      </w:r>
      <w:r w:rsidRPr="00531F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/преподавателем</w:t>
      </w:r>
      <w:r w:rsidRPr="00054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?</w:t>
      </w:r>
    </w:p>
    <w:p w14:paraId="1E107D25" w14:textId="77777777" w:rsidR="009137BD" w:rsidRPr="008B506D" w:rsidRDefault="009137BD" w:rsidP="009137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куратор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1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Тараненко Ирина Геннадьевна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C8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C8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hyperlink r:id="rId8" w:history="1">
        <w:r w:rsidRPr="00C320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poaop</w:t>
        </w:r>
        <w:r w:rsidRPr="00C86A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C320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asprof</w:t>
        </w:r>
        <w:r w:rsidRPr="00C86A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320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Pr="00C8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8(495/985 364-36-40, 8(916)677-38-85.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– с понедельника по пятницу, с 10 до 17 часов. Суббота и воскресенье – выходные дни. При планировании звонка/написании письма прошу учитывать возможную разницу во времени. Мы работаем по московскому времени. Приоритетной формой связи является электронная почта.</w:t>
      </w:r>
    </w:p>
    <w:p w14:paraId="2B2E8137" w14:textId="7A650F94" w:rsidR="000545DD" w:rsidRPr="000545DD" w:rsidRDefault="000545DD" w:rsidP="00531F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54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Как оплатить обучение?</w:t>
      </w:r>
    </w:p>
    <w:p w14:paraId="321FD919" w14:textId="7AB851EB" w:rsidR="008C2E6C" w:rsidRDefault="000545DD" w:rsidP="00C86A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обучения </w:t>
      </w:r>
      <w:r w:rsidR="008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производится до начала обучения. Для юридических выставляется счет, физическим лицам направляется квитанция. </w:t>
      </w:r>
      <w:r w:rsidRPr="0005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можно в любом банке РФ или через Сбербанк онлайн</w:t>
      </w:r>
      <w:r w:rsidRPr="008C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(так</w:t>
      </w:r>
      <w:r w:rsidR="0073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 как и через любой другой Интернет-банк).</w:t>
      </w:r>
    </w:p>
    <w:p w14:paraId="0AD85DD1" w14:textId="31AF89DA" w:rsidR="008129C1" w:rsidRPr="000545DD" w:rsidRDefault="008129C1" w:rsidP="00054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6C">
        <w:rPr>
          <w:rFonts w:ascii="Times New Roman" w:hAnsi="Times New Roman" w:cs="Times New Roman"/>
          <w:sz w:val="28"/>
          <w:szCs w:val="28"/>
        </w:rPr>
        <w:t>Оплата производится на основании скан-копии счета.</w:t>
      </w:r>
    </w:p>
    <w:p w14:paraId="2993C437" w14:textId="77777777" w:rsidR="000545DD" w:rsidRPr="000545DD" w:rsidRDefault="000545DD" w:rsidP="00531F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54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 оплатил и подписал все документы и выслал сканы, когда меня зачислят?</w:t>
      </w:r>
    </w:p>
    <w:p w14:paraId="24DB28AE" w14:textId="52F6953E" w:rsidR="000545DD" w:rsidRPr="000545DD" w:rsidRDefault="000545DD" w:rsidP="008C2E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Платежи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идти от нескольких минут до трех календарных дней</w:t>
      </w:r>
      <w:r w:rsidRPr="0005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предоставлять скан-копию платежного поручения или чек, сгенерированный интернет-банком. Это позволит нам знать время и сумму совершенной операции и оперативно ее отследить, Вам же не потребуется ожидать вышеуказанный интервал времени для проверки получения оплаты.</w:t>
      </w:r>
      <w:r w:rsidRPr="0005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на программу осуществляется с момента оплаты.</w:t>
      </w:r>
    </w:p>
    <w:p w14:paraId="06B4659E" w14:textId="52339CBE" w:rsidR="000545DD" w:rsidRDefault="000545DD" w:rsidP="00531F7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54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Как проходит обучение?</w:t>
      </w:r>
    </w:p>
    <w:p w14:paraId="2110FF04" w14:textId="344CAAD5" w:rsidR="00BC42E2" w:rsidRPr="00BC42E2" w:rsidRDefault="00BC42E2" w:rsidP="00C86AD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 w:rsidRPr="00BC4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Сначала слушатели принимают участие в установочных вебинарах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запись которых высылается через </w:t>
      </w:r>
      <w:r w:rsidR="00C86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1–</w:t>
      </w:r>
      <w:r w:rsidR="001F1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рабочих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дня</w:t>
      </w:r>
      <w:r w:rsidR="00C86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даты оплаты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Вместе с ней направляются все необходимые материалы в виде презентаций, нормативных актов, шаблонов документов, ссылок на материалы и т.п.</w:t>
      </w:r>
      <w:r w:rsidR="00C86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</w:t>
      </w:r>
      <w:r w:rsidR="00C86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желании слушателя ему может быть предложена стажировка при проведении профессионально-общественной аккредитации образовательной программы (при наличии ПОА).</w:t>
      </w:r>
    </w:p>
    <w:p w14:paraId="2CF8D79B" w14:textId="21FFDB55" w:rsidR="000545DD" w:rsidRPr="008C2E6C" w:rsidRDefault="000545DD" w:rsidP="008C2E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Промежуточных контрольных и заданий нет</w:t>
      </w:r>
      <w:r w:rsidR="0073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5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итоговая </w:t>
      </w:r>
      <w:r w:rsidRPr="0005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аттестационная работа. Итоговая работа является </w:t>
      </w:r>
      <w:r w:rsidRPr="008C2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Pr="0005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</w:t>
      </w:r>
      <w:r w:rsidR="008B50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о повышении квалификации</w:t>
      </w:r>
      <w:r w:rsidRPr="00054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работа включает задание по оформлению «Отчета по самообследованию образовательной программы» и подготовки экспертных заключений. </w:t>
      </w:r>
    </w:p>
    <w:p w14:paraId="61742315" w14:textId="7034AB13" w:rsidR="008129C1" w:rsidRPr="000545DD" w:rsidRDefault="00BC42E2" w:rsidP="00C86A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ходе написания итоговой работы п</w:t>
      </w:r>
      <w:r w:rsidR="008129C1" w:rsidRPr="008C2E6C">
        <w:rPr>
          <w:rFonts w:ascii="Times New Roman" w:hAnsi="Times New Roman" w:cs="Times New Roman"/>
          <w:sz w:val="28"/>
          <w:szCs w:val="28"/>
        </w:rPr>
        <w:t xml:space="preserve">редусмотрена возможность периодических </w:t>
      </w:r>
      <w:r w:rsidR="00360A1B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8129C1" w:rsidRPr="008C2E6C">
        <w:rPr>
          <w:rFonts w:ascii="Times New Roman" w:hAnsi="Times New Roman" w:cs="Times New Roman"/>
          <w:sz w:val="28"/>
          <w:szCs w:val="28"/>
        </w:rPr>
        <w:t>консультаций.</w:t>
      </w:r>
    </w:p>
    <w:p w14:paraId="2A6E12D9" w14:textId="12B809CC" w:rsidR="00F87A9A" w:rsidRDefault="00F87A9A" w:rsidP="00F87A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Защита итоговой работы проходит дистанционно, присылаете ее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электронной</w:t>
      </w:r>
      <w:r w:rsidRPr="00054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BBFA450" w14:textId="77777777" w:rsidR="000545DD" w:rsidRPr="00531F7C" w:rsidRDefault="000545DD" w:rsidP="00531F7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31F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Может ли быть оказана консультация, в случае возникновения сложностей с изучением материала</w:t>
      </w:r>
      <w:r w:rsidRPr="00054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?</w:t>
      </w:r>
    </w:p>
    <w:p w14:paraId="120F6F40" w14:textId="77777777" w:rsidR="000545DD" w:rsidRDefault="000545DD" w:rsidP="008C2E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консультирование оказывается. Для этого нужно отправить преподавателю на электронную почту </w:t>
      </w:r>
      <w:r w:rsidR="0081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 сообщение и в ближайшее время будет дана дополнительная информация.</w:t>
      </w:r>
    </w:p>
    <w:p w14:paraId="752BAA16" w14:textId="2A402AD7" w:rsidR="008129C1" w:rsidRDefault="008129C1" w:rsidP="008C2E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что консультирование проводится только в рамках учебно-методических материалов, либо актуальных в РФ нормативно-правовых актов.</w:t>
      </w:r>
    </w:p>
    <w:p w14:paraId="272904E8" w14:textId="77777777" w:rsidR="001D255F" w:rsidRPr="00613797" w:rsidRDefault="00D97800" w:rsidP="00D9780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137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сайтах других компаний в качестве итоговой формы контроля сообщается о тестах или экзаменах, почему у Вас только аттестационная работа?</w:t>
      </w:r>
    </w:p>
    <w:p w14:paraId="6BADF5F2" w14:textId="77777777" w:rsidR="00D97800" w:rsidRDefault="00D97800" w:rsidP="00E112C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Сообщаем, что мы не несем ответственность за ценности и политику других организаций. Минимальная форма контроля предусмотрена, в первую очередь</w:t>
      </w:r>
      <w:r w:rsidR="0099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экономии времени слушателя.</w:t>
      </w:r>
    </w:p>
    <w:p w14:paraId="0BC13190" w14:textId="086AD2BD" w:rsidR="00D97800" w:rsidRPr="00613797" w:rsidRDefault="00D97800" w:rsidP="00D9780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137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Я намереваюсь приехать в </w:t>
      </w:r>
      <w:r w:rsidR="00360A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Москву</w:t>
      </w:r>
      <w:r w:rsidRPr="006137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для получения очного обучения. Возможно ли это?</w:t>
      </w:r>
    </w:p>
    <w:p w14:paraId="0D97237A" w14:textId="728D9B3B" w:rsidR="00D97800" w:rsidRDefault="00C86AD6" w:rsidP="00E112C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обучение проводится в дистанционном формате с применением ВКС</w:t>
      </w:r>
    </w:p>
    <w:p w14:paraId="7A38C1B4" w14:textId="77777777" w:rsidR="00D97800" w:rsidRPr="00D97800" w:rsidRDefault="00D97800" w:rsidP="00D9780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78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[Применимо к физ</w:t>
      </w:r>
      <w:r w:rsidR="006137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ическим </w:t>
      </w:r>
      <w:r w:rsidRPr="00D978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лицам] После зачисления и оплаты мой работодатель согласился компенсировать расходы на обучение. Возможно ли переоформление моего договора на организацию?</w:t>
      </w:r>
    </w:p>
    <w:p w14:paraId="6E6C140B" w14:textId="4149DB6C" w:rsidR="00D97800" w:rsidRDefault="00D97800" w:rsidP="00E112C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Нет, т.к. подписанный договор не подлежит изменениям. При возникновении подобных ситуаций слушателю рекомендуется согласовывать возврат средств лично с работодателем.</w:t>
      </w:r>
    </w:p>
    <w:p w14:paraId="2D5F0F70" w14:textId="77777777" w:rsidR="00D97800" w:rsidRPr="00462084" w:rsidRDefault="00D97800" w:rsidP="0046208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620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Мне нужна справка, что я прохожу обучение. Это возможно?</w:t>
      </w:r>
    </w:p>
    <w:p w14:paraId="32E00857" w14:textId="77777777" w:rsidR="00D97800" w:rsidRDefault="00D97800" w:rsidP="00E112C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по факту Вашего запроса куратор может составить справку и направить Вам </w:t>
      </w:r>
      <w:r w:rsidR="0046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подписанную скан-копию</w:t>
      </w:r>
      <w:r w:rsidR="0073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ACC47A" w14:textId="77777777" w:rsidR="00462084" w:rsidRPr="00462084" w:rsidRDefault="00462084" w:rsidP="0046208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620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Когда я смогу получить оригиналы договора, счета и акта выполненных работ (последнее для юридических лиц)?</w:t>
      </w:r>
    </w:p>
    <w:p w14:paraId="19FA521E" w14:textId="77777777" w:rsidR="00462084" w:rsidRDefault="00462084" w:rsidP="00E112C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Оригиналы документов будут высланы по окончании обучения и окончательного расчета, вместе с квалификационными документами.</w:t>
      </w:r>
    </w:p>
    <w:p w14:paraId="143339E9" w14:textId="38090F4E" w:rsidR="000545DD" w:rsidRPr="000545DD" w:rsidRDefault="000545DD" w:rsidP="006137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54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Как получить </w:t>
      </w:r>
      <w:r w:rsidR="00F87A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удостоверение о повышении квалификации </w:t>
      </w:r>
      <w:r w:rsidR="00F87A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054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 сколько его ждать?</w:t>
      </w:r>
    </w:p>
    <w:p w14:paraId="0C416C00" w14:textId="5728327C" w:rsidR="00B20330" w:rsidRDefault="00613797" w:rsidP="00E112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Квалификационные документы</w:t>
      </w:r>
      <w:r w:rsidR="000545DD" w:rsidRPr="00054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6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оформляются в электронном виде и высылаются Вам на электронную почту в течение 5 рабочих дней с даты принятия решения Комиссией по независимой оценке к</w:t>
      </w:r>
      <w:r w:rsidR="00B55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ачества образования СПКФР о наделении Вас полномочиями эксперта по ПОА. По запросу слушателя свидетельство эксперта ПОА и Удостоверение о повышении квалификации могут быть</w:t>
      </w:r>
      <w:r w:rsidR="00C86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45DD" w:rsidRPr="00054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</w:t>
      </w:r>
      <w:r w:rsidR="00B55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ланы </w:t>
      </w:r>
      <w:r w:rsidR="000545DD" w:rsidRPr="00054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почтой России заказным письмом. </w:t>
      </w:r>
      <w:r w:rsidR="00B55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Сроки доставки </w:t>
      </w:r>
      <w:r w:rsidR="00F87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</w:t>
      </w:r>
      <w:r w:rsidR="00B55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почту России</w:t>
      </w:r>
      <w:r w:rsidR="000545DD" w:rsidRPr="00054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от нас не зависящее обстоятельство, мы находимся в городе </w:t>
      </w:r>
      <w:r w:rsidR="00C86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Москве</w:t>
      </w:r>
      <w:r w:rsidR="000545DD" w:rsidRPr="00054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пересылаем отсюда. </w:t>
      </w:r>
    </w:p>
    <w:sectPr w:rsidR="00B20330" w:rsidSect="002557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462D9" w14:textId="77777777" w:rsidR="001A4BD6" w:rsidRDefault="001A4BD6" w:rsidP="00FD6ADE">
      <w:pPr>
        <w:spacing w:after="0" w:line="240" w:lineRule="auto"/>
      </w:pPr>
      <w:r>
        <w:separator/>
      </w:r>
    </w:p>
  </w:endnote>
  <w:endnote w:type="continuationSeparator" w:id="0">
    <w:p w14:paraId="417DA4C7" w14:textId="77777777" w:rsidR="001A4BD6" w:rsidRDefault="001A4BD6" w:rsidP="00FD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295424"/>
      <w:docPartObj>
        <w:docPartGallery w:val="Page Numbers (Bottom of Page)"/>
        <w:docPartUnique/>
      </w:docPartObj>
    </w:sdtPr>
    <w:sdtContent>
      <w:p w14:paraId="0E2F642E" w14:textId="4DA1548A" w:rsidR="00FD6ADE" w:rsidRDefault="00FD6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0DE13" w14:textId="77777777" w:rsidR="00FD6ADE" w:rsidRDefault="00FD6A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989B" w14:textId="77777777" w:rsidR="001A4BD6" w:rsidRDefault="001A4BD6" w:rsidP="00FD6ADE">
      <w:pPr>
        <w:spacing w:after="0" w:line="240" w:lineRule="auto"/>
      </w:pPr>
      <w:r>
        <w:separator/>
      </w:r>
    </w:p>
  </w:footnote>
  <w:footnote w:type="continuationSeparator" w:id="0">
    <w:p w14:paraId="0CC6F5ED" w14:textId="77777777" w:rsidR="001A4BD6" w:rsidRDefault="001A4BD6" w:rsidP="00FD6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B4F14"/>
    <w:multiLevelType w:val="hybridMultilevel"/>
    <w:tmpl w:val="DDC6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13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DD"/>
    <w:rsid w:val="00003260"/>
    <w:rsid w:val="000545DD"/>
    <w:rsid w:val="000E6CCC"/>
    <w:rsid w:val="001A4BD6"/>
    <w:rsid w:val="001A6ACC"/>
    <w:rsid w:val="001D255F"/>
    <w:rsid w:val="001F113F"/>
    <w:rsid w:val="0025573D"/>
    <w:rsid w:val="00274E1C"/>
    <w:rsid w:val="00282168"/>
    <w:rsid w:val="002C22D4"/>
    <w:rsid w:val="002E229B"/>
    <w:rsid w:val="00360A1B"/>
    <w:rsid w:val="00365D17"/>
    <w:rsid w:val="00426530"/>
    <w:rsid w:val="004440C0"/>
    <w:rsid w:val="00462084"/>
    <w:rsid w:val="004765BC"/>
    <w:rsid w:val="004E6D52"/>
    <w:rsid w:val="00531F7C"/>
    <w:rsid w:val="005A4F3D"/>
    <w:rsid w:val="00613374"/>
    <w:rsid w:val="00613797"/>
    <w:rsid w:val="00624DF5"/>
    <w:rsid w:val="006E0961"/>
    <w:rsid w:val="00734A3D"/>
    <w:rsid w:val="007A351F"/>
    <w:rsid w:val="008129C1"/>
    <w:rsid w:val="008528E5"/>
    <w:rsid w:val="008B506D"/>
    <w:rsid w:val="008C2E6C"/>
    <w:rsid w:val="009137BD"/>
    <w:rsid w:val="00972F3B"/>
    <w:rsid w:val="00995B0E"/>
    <w:rsid w:val="00A84B16"/>
    <w:rsid w:val="00AF03EF"/>
    <w:rsid w:val="00B20330"/>
    <w:rsid w:val="00B55EE3"/>
    <w:rsid w:val="00B6009E"/>
    <w:rsid w:val="00B753EA"/>
    <w:rsid w:val="00BB2308"/>
    <w:rsid w:val="00BC42E2"/>
    <w:rsid w:val="00C8232C"/>
    <w:rsid w:val="00C86AD6"/>
    <w:rsid w:val="00CD5202"/>
    <w:rsid w:val="00D45BF6"/>
    <w:rsid w:val="00D97800"/>
    <w:rsid w:val="00E112C6"/>
    <w:rsid w:val="00E82DE4"/>
    <w:rsid w:val="00EF6BDE"/>
    <w:rsid w:val="00F87A9A"/>
    <w:rsid w:val="00FC289A"/>
    <w:rsid w:val="00FD6ADE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DC3D"/>
  <w15:docId w15:val="{1DECFBAA-C0C8-46D9-9BCD-3712E5E5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5DD"/>
    <w:rPr>
      <w:b/>
      <w:bCs/>
    </w:rPr>
  </w:style>
  <w:style w:type="character" w:customStyle="1" w:styleId="wmi-callto">
    <w:name w:val="wmi-callto"/>
    <w:basedOn w:val="a0"/>
    <w:rsid w:val="000545DD"/>
  </w:style>
  <w:style w:type="character" w:styleId="a5">
    <w:name w:val="Hyperlink"/>
    <w:basedOn w:val="a0"/>
    <w:uiPriority w:val="99"/>
    <w:unhideWhenUsed/>
    <w:rsid w:val="008B506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506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137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D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6ADE"/>
  </w:style>
  <w:style w:type="paragraph" w:styleId="aa">
    <w:name w:val="footer"/>
    <w:basedOn w:val="a"/>
    <w:link w:val="ab"/>
    <w:uiPriority w:val="99"/>
    <w:unhideWhenUsed/>
    <w:rsid w:val="00FD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aop@aspro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6B8D-71C9-493E-99B9-3FCC0837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 Тараненко</cp:lastModifiedBy>
  <cp:revision>8</cp:revision>
  <dcterms:created xsi:type="dcterms:W3CDTF">2019-06-03T08:28:00Z</dcterms:created>
  <dcterms:modified xsi:type="dcterms:W3CDTF">2025-01-14T15:08:00Z</dcterms:modified>
</cp:coreProperties>
</file>