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98" w:rsidRPr="0054331B" w:rsidRDefault="00A06D91" w:rsidP="00682C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9 декабря 2015 года прошло</w:t>
      </w:r>
      <w:r w:rsidR="00934098" w:rsidRPr="005433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098" w:rsidRPr="0054331B" w:rsidRDefault="00A06D91" w:rsidP="00682C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заседание</w:t>
      </w:r>
      <w:r w:rsidR="00934098" w:rsidRPr="0054331B">
        <w:rPr>
          <w:b/>
          <w:sz w:val="24"/>
          <w:szCs w:val="24"/>
        </w:rPr>
        <w:t xml:space="preserve"> Совета Ассоциации участников финансового рынка</w:t>
      </w:r>
    </w:p>
    <w:p w:rsidR="00934098" w:rsidRPr="0054331B" w:rsidRDefault="00934098" w:rsidP="00682C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331B">
        <w:rPr>
          <w:rFonts w:ascii="Times New Roman" w:hAnsi="Times New Roman" w:cs="Times New Roman"/>
          <w:b/>
          <w:sz w:val="24"/>
          <w:szCs w:val="24"/>
        </w:rPr>
        <w:t>«Совет по развитию профессиональных квалификаций»</w:t>
      </w:r>
    </w:p>
    <w:p w:rsidR="0022796D" w:rsidRDefault="0022796D" w:rsidP="00A06D91">
      <w:pPr>
        <w:jc w:val="both"/>
        <w:rPr>
          <w:sz w:val="24"/>
          <w:szCs w:val="24"/>
        </w:rPr>
      </w:pPr>
    </w:p>
    <w:p w:rsidR="007D5D5C" w:rsidRPr="007D5D5C" w:rsidRDefault="0022796D" w:rsidP="00A06D91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Совета были р</w:t>
      </w:r>
      <w:r w:rsidR="00A06D91">
        <w:rPr>
          <w:sz w:val="24"/>
          <w:szCs w:val="24"/>
        </w:rPr>
        <w:t>ассмотре</w:t>
      </w:r>
      <w:r>
        <w:rPr>
          <w:sz w:val="24"/>
          <w:szCs w:val="24"/>
        </w:rPr>
        <w:t>ны</w:t>
      </w:r>
      <w:r w:rsidR="007D5D5C" w:rsidRPr="007D5D5C">
        <w:rPr>
          <w:sz w:val="24"/>
          <w:szCs w:val="24"/>
        </w:rPr>
        <w:t xml:space="preserve"> и утвер</w:t>
      </w:r>
      <w:r>
        <w:rPr>
          <w:sz w:val="24"/>
          <w:szCs w:val="24"/>
        </w:rPr>
        <w:t>ждены</w:t>
      </w:r>
      <w:r w:rsidR="00A06D91">
        <w:rPr>
          <w:sz w:val="24"/>
          <w:szCs w:val="24"/>
        </w:rPr>
        <w:t xml:space="preserve"> документы</w:t>
      </w:r>
      <w:r w:rsidR="007D5D5C" w:rsidRPr="007D5D5C">
        <w:rPr>
          <w:sz w:val="24"/>
          <w:szCs w:val="24"/>
        </w:rPr>
        <w:t xml:space="preserve"> для предоставления в Национальный совет при Президенте Российской Федерации по профессиональным квалификациям с целью присвоения Совету полномочий по установлению требований для подтверждения профессиональных квалификаций, организации, формирования и развития сети центров по оценке квалификаций в соответствии с профессиональными стандартами и квалификационными требованиями, координации и контроля деятельности по оценке и присвоению профессиональных квалификаций:</w:t>
      </w:r>
    </w:p>
    <w:p w:rsidR="007D5D5C" w:rsidRPr="00966A98" w:rsidRDefault="007D5D5C" w:rsidP="00682C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66A98">
        <w:rPr>
          <w:sz w:val="24"/>
          <w:szCs w:val="24"/>
        </w:rPr>
        <w:t xml:space="preserve">Требования к центру оценки квалификации; </w:t>
      </w:r>
    </w:p>
    <w:p w:rsidR="007D5D5C" w:rsidRPr="00966A98" w:rsidRDefault="007D5D5C" w:rsidP="00682C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66A98">
        <w:rPr>
          <w:sz w:val="24"/>
          <w:szCs w:val="24"/>
        </w:rPr>
        <w:t xml:space="preserve">Порядок отбора и прекращения полномочий центра оценки квалификации; </w:t>
      </w:r>
    </w:p>
    <w:p w:rsidR="007D5D5C" w:rsidRPr="00966A98" w:rsidRDefault="007D5D5C" w:rsidP="00682C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66A98">
        <w:rPr>
          <w:sz w:val="24"/>
          <w:szCs w:val="24"/>
        </w:rPr>
        <w:t>Требования к членам квалификационной комиссии центра оценки квалификации;</w:t>
      </w:r>
    </w:p>
    <w:p w:rsidR="007D5D5C" w:rsidRPr="00966A98" w:rsidRDefault="007D5D5C" w:rsidP="00682C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66A98">
        <w:rPr>
          <w:sz w:val="24"/>
          <w:szCs w:val="24"/>
        </w:rPr>
        <w:t xml:space="preserve">Методика определения стоимости работ по оценке квалификации; </w:t>
      </w:r>
    </w:p>
    <w:p w:rsidR="007D5D5C" w:rsidRPr="00966A98" w:rsidRDefault="007D5D5C" w:rsidP="00682C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66A98">
        <w:rPr>
          <w:sz w:val="24"/>
          <w:szCs w:val="24"/>
        </w:rPr>
        <w:t>Требования к апелляционной комиссии совета по профессиональным квалификациям.</w:t>
      </w:r>
    </w:p>
    <w:p w:rsidR="007D5D5C" w:rsidRPr="00966A98" w:rsidRDefault="007D5D5C" w:rsidP="00682C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66A98">
        <w:rPr>
          <w:sz w:val="24"/>
          <w:szCs w:val="24"/>
        </w:rPr>
        <w:t>Требования к порядку проведения оценки квалификации и оценочным средствам.</w:t>
      </w:r>
    </w:p>
    <w:p w:rsidR="007D5D5C" w:rsidRPr="00966A98" w:rsidRDefault="007D5D5C" w:rsidP="00682C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66A98">
        <w:rPr>
          <w:sz w:val="24"/>
          <w:szCs w:val="24"/>
        </w:rPr>
        <w:t>План-график создания сети центров оценки квалификаций.</w:t>
      </w:r>
    </w:p>
    <w:p w:rsidR="007D5D5C" w:rsidRPr="00966A98" w:rsidRDefault="007D5D5C" w:rsidP="00682CE8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966A98">
        <w:rPr>
          <w:sz w:val="24"/>
          <w:szCs w:val="24"/>
        </w:rPr>
        <w:t>Перечень профессиональных квалификаций при проведении независимой оценки квалификаций.</w:t>
      </w:r>
    </w:p>
    <w:p w:rsidR="007D5D5C" w:rsidRDefault="007D5D5C" w:rsidP="00682CE8">
      <w:pPr>
        <w:widowControl w:val="0"/>
        <w:ind w:right="-58"/>
        <w:jc w:val="both"/>
        <w:rPr>
          <w:b/>
          <w:sz w:val="24"/>
          <w:szCs w:val="24"/>
        </w:rPr>
      </w:pPr>
    </w:p>
    <w:p w:rsidR="0001063F" w:rsidRPr="00966A98" w:rsidRDefault="00E2330A" w:rsidP="00682CE8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0B566F" w:rsidRPr="00966A98">
        <w:rPr>
          <w:sz w:val="24"/>
          <w:szCs w:val="24"/>
        </w:rPr>
        <w:t xml:space="preserve">твержденный перечень документов в течение трех дней </w:t>
      </w:r>
      <w:r>
        <w:rPr>
          <w:sz w:val="24"/>
          <w:szCs w:val="24"/>
        </w:rPr>
        <w:t xml:space="preserve">будет передан </w:t>
      </w:r>
      <w:r w:rsidR="000B566F" w:rsidRPr="00966A98">
        <w:rPr>
          <w:sz w:val="24"/>
          <w:szCs w:val="24"/>
        </w:rPr>
        <w:t>в Национальный совет при Президенте Российской Федерации по профессиональным квалификациям с целью присвоения Совету полномочий по установлению требований для подтверждения профессиональных квалификаций, организации, формирования и развития сети центров по оценке квалификаций в соответствии с профессиональными стандартами и квалификационными требованиями, координации и контроля деятельности по оценке и присвоению профессиональных квалификаций.</w:t>
      </w:r>
    </w:p>
    <w:p w:rsidR="00E2330A" w:rsidRDefault="00E2330A" w:rsidP="00A06D91">
      <w:pPr>
        <w:tabs>
          <w:tab w:val="left" w:pos="0"/>
        </w:tabs>
        <w:jc w:val="both"/>
        <w:rPr>
          <w:sz w:val="24"/>
          <w:szCs w:val="24"/>
        </w:rPr>
      </w:pPr>
    </w:p>
    <w:p w:rsidR="00A06D91" w:rsidRPr="00E2330A" w:rsidRDefault="00A06D91" w:rsidP="00A06D9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Утвердил</w:t>
      </w:r>
      <w:r w:rsidR="00E2330A">
        <w:rPr>
          <w:sz w:val="24"/>
          <w:szCs w:val="24"/>
        </w:rPr>
        <w:t>и персональный состав</w:t>
      </w:r>
      <w:r w:rsidR="00E2330A" w:rsidRPr="00E2330A">
        <w:rPr>
          <w:sz w:val="24"/>
          <w:szCs w:val="24"/>
        </w:rPr>
        <w:t xml:space="preserve"> </w:t>
      </w:r>
      <w:r w:rsidR="00E2330A">
        <w:rPr>
          <w:sz w:val="24"/>
          <w:szCs w:val="24"/>
        </w:rPr>
        <w:t>следующих комиссий:</w:t>
      </w:r>
    </w:p>
    <w:p w:rsidR="00412EB2" w:rsidRPr="00A06D91" w:rsidRDefault="00E2330A" w:rsidP="00A06D9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6D91">
        <w:rPr>
          <w:sz w:val="24"/>
          <w:szCs w:val="24"/>
        </w:rPr>
        <w:t>Комиссии</w:t>
      </w:r>
      <w:r w:rsidR="00412EB2" w:rsidRPr="00A06D91">
        <w:rPr>
          <w:sz w:val="24"/>
          <w:szCs w:val="24"/>
        </w:rPr>
        <w:t xml:space="preserve"> по профессиональным квалификациям в области внутреннего контроля и внутреннего аудита</w:t>
      </w:r>
      <w:r>
        <w:rPr>
          <w:sz w:val="24"/>
          <w:szCs w:val="24"/>
        </w:rPr>
        <w:t>;</w:t>
      </w:r>
    </w:p>
    <w:p w:rsidR="007D5D5C" w:rsidRPr="00A06D91" w:rsidRDefault="00E2330A" w:rsidP="00A06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6D91">
        <w:rPr>
          <w:sz w:val="24"/>
          <w:szCs w:val="24"/>
        </w:rPr>
        <w:t>Комиссии</w:t>
      </w:r>
      <w:r w:rsidR="007D5D5C" w:rsidRPr="00A06D91">
        <w:rPr>
          <w:sz w:val="24"/>
          <w:szCs w:val="24"/>
        </w:rPr>
        <w:t xml:space="preserve"> по профессиональным квалификациям в области управл</w:t>
      </w:r>
      <w:r>
        <w:rPr>
          <w:sz w:val="24"/>
          <w:szCs w:val="24"/>
        </w:rPr>
        <w:t>ения рисками (риск-менеджмента);</w:t>
      </w:r>
    </w:p>
    <w:p w:rsidR="007D5D5C" w:rsidRDefault="00E2330A" w:rsidP="00A06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D5D5C" w:rsidRPr="00A06D91">
        <w:rPr>
          <w:sz w:val="24"/>
          <w:szCs w:val="24"/>
        </w:rPr>
        <w:t>Комисси</w:t>
      </w:r>
      <w:r w:rsidR="00A06D91">
        <w:rPr>
          <w:sz w:val="24"/>
          <w:szCs w:val="24"/>
        </w:rPr>
        <w:t>и</w:t>
      </w:r>
      <w:r w:rsidR="007D5D5C" w:rsidRPr="00A06D91">
        <w:rPr>
          <w:sz w:val="24"/>
          <w:szCs w:val="24"/>
        </w:rPr>
        <w:t xml:space="preserve"> по профессиональным квалификациям</w:t>
      </w:r>
      <w:r>
        <w:rPr>
          <w:sz w:val="24"/>
          <w:szCs w:val="24"/>
        </w:rPr>
        <w:t xml:space="preserve"> в области бухгалтерского учета.</w:t>
      </w:r>
    </w:p>
    <w:p w:rsidR="00E2330A" w:rsidRDefault="00E2330A" w:rsidP="00A06D91">
      <w:pPr>
        <w:jc w:val="both"/>
        <w:rPr>
          <w:sz w:val="24"/>
          <w:szCs w:val="24"/>
        </w:rPr>
      </w:pPr>
    </w:p>
    <w:p w:rsidR="00A06D91" w:rsidRPr="00A06D91" w:rsidRDefault="00E2330A" w:rsidP="00A06D9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06D91">
        <w:rPr>
          <w:sz w:val="24"/>
          <w:szCs w:val="24"/>
        </w:rPr>
        <w:t>ерсональны</w:t>
      </w:r>
      <w:r>
        <w:rPr>
          <w:sz w:val="24"/>
          <w:szCs w:val="24"/>
        </w:rPr>
        <w:t>е</w:t>
      </w:r>
      <w:r w:rsidR="00A06D91">
        <w:rPr>
          <w:sz w:val="24"/>
          <w:szCs w:val="24"/>
        </w:rPr>
        <w:t xml:space="preserve"> состав</w:t>
      </w:r>
      <w:r>
        <w:rPr>
          <w:sz w:val="24"/>
          <w:szCs w:val="24"/>
        </w:rPr>
        <w:t>ы</w:t>
      </w:r>
      <w:r w:rsidR="00A06D91">
        <w:rPr>
          <w:sz w:val="24"/>
          <w:szCs w:val="24"/>
        </w:rPr>
        <w:t xml:space="preserve"> комиссий </w:t>
      </w:r>
      <w:r>
        <w:rPr>
          <w:sz w:val="24"/>
          <w:szCs w:val="24"/>
        </w:rPr>
        <w:t xml:space="preserve">будут направлены на </w:t>
      </w:r>
      <w:r w:rsidR="00A06D91">
        <w:rPr>
          <w:sz w:val="24"/>
          <w:szCs w:val="24"/>
        </w:rPr>
        <w:t>согласование Председателю Национального совета при Президенте Российской Федерации при Президенте Российской Федерации.</w:t>
      </w:r>
    </w:p>
    <w:sectPr w:rsidR="00A06D91" w:rsidRPr="00A0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7AE1"/>
    <w:multiLevelType w:val="hybridMultilevel"/>
    <w:tmpl w:val="DAB84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90074"/>
    <w:multiLevelType w:val="hybridMultilevel"/>
    <w:tmpl w:val="187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709B"/>
    <w:multiLevelType w:val="hybridMultilevel"/>
    <w:tmpl w:val="60E2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579C"/>
    <w:multiLevelType w:val="hybridMultilevel"/>
    <w:tmpl w:val="894A5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32884"/>
    <w:multiLevelType w:val="hybridMultilevel"/>
    <w:tmpl w:val="13B465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E5C4B40"/>
    <w:multiLevelType w:val="hybridMultilevel"/>
    <w:tmpl w:val="02A605B2"/>
    <w:lvl w:ilvl="0" w:tplc="C6065CF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3BE4D9C"/>
    <w:multiLevelType w:val="hybridMultilevel"/>
    <w:tmpl w:val="F530C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D43"/>
    <w:multiLevelType w:val="hybridMultilevel"/>
    <w:tmpl w:val="5CEAD1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301496"/>
    <w:multiLevelType w:val="hybridMultilevel"/>
    <w:tmpl w:val="DD30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0477C"/>
    <w:multiLevelType w:val="hybridMultilevel"/>
    <w:tmpl w:val="2AAA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36485"/>
    <w:multiLevelType w:val="multilevel"/>
    <w:tmpl w:val="3830F9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1" w15:restartNumberingAfterBreak="0">
    <w:nsid w:val="7E9E5328"/>
    <w:multiLevelType w:val="hybridMultilevel"/>
    <w:tmpl w:val="6234FA40"/>
    <w:lvl w:ilvl="0" w:tplc="35EAA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FA"/>
    <w:rsid w:val="0001063F"/>
    <w:rsid w:val="00041EAD"/>
    <w:rsid w:val="00055A48"/>
    <w:rsid w:val="00075373"/>
    <w:rsid w:val="00082AE3"/>
    <w:rsid w:val="00094079"/>
    <w:rsid w:val="00097BFE"/>
    <w:rsid w:val="000B4B1C"/>
    <w:rsid w:val="000B566F"/>
    <w:rsid w:val="000F30E0"/>
    <w:rsid w:val="00160F00"/>
    <w:rsid w:val="001701BA"/>
    <w:rsid w:val="001D388F"/>
    <w:rsid w:val="0022796D"/>
    <w:rsid w:val="00242222"/>
    <w:rsid w:val="0025474D"/>
    <w:rsid w:val="00267BAC"/>
    <w:rsid w:val="002B326E"/>
    <w:rsid w:val="002D14C7"/>
    <w:rsid w:val="0030786B"/>
    <w:rsid w:val="003864A8"/>
    <w:rsid w:val="00412EB2"/>
    <w:rsid w:val="00433AE1"/>
    <w:rsid w:val="004452A5"/>
    <w:rsid w:val="00497656"/>
    <w:rsid w:val="004C451E"/>
    <w:rsid w:val="004D6ED3"/>
    <w:rsid w:val="004E56A4"/>
    <w:rsid w:val="00503DEA"/>
    <w:rsid w:val="005A78B6"/>
    <w:rsid w:val="005D4573"/>
    <w:rsid w:val="00637CC1"/>
    <w:rsid w:val="0064014D"/>
    <w:rsid w:val="00682CE8"/>
    <w:rsid w:val="006E68B7"/>
    <w:rsid w:val="00786601"/>
    <w:rsid w:val="007C5F5B"/>
    <w:rsid w:val="007D2603"/>
    <w:rsid w:val="007D5D5C"/>
    <w:rsid w:val="008229B9"/>
    <w:rsid w:val="008253DB"/>
    <w:rsid w:val="00850AD4"/>
    <w:rsid w:val="00853A72"/>
    <w:rsid w:val="008832A6"/>
    <w:rsid w:val="00895A5E"/>
    <w:rsid w:val="008D6BE4"/>
    <w:rsid w:val="008D78FA"/>
    <w:rsid w:val="0090498E"/>
    <w:rsid w:val="00922524"/>
    <w:rsid w:val="00934098"/>
    <w:rsid w:val="00966A98"/>
    <w:rsid w:val="009D6322"/>
    <w:rsid w:val="00A06D91"/>
    <w:rsid w:val="00A51004"/>
    <w:rsid w:val="00A63A83"/>
    <w:rsid w:val="00A86431"/>
    <w:rsid w:val="00AC2B97"/>
    <w:rsid w:val="00B13C82"/>
    <w:rsid w:val="00BF4E2F"/>
    <w:rsid w:val="00C13E18"/>
    <w:rsid w:val="00C217A9"/>
    <w:rsid w:val="00C667E4"/>
    <w:rsid w:val="00C677A4"/>
    <w:rsid w:val="00C74E07"/>
    <w:rsid w:val="00C850D2"/>
    <w:rsid w:val="00DB0CFA"/>
    <w:rsid w:val="00DD5B9A"/>
    <w:rsid w:val="00E2330A"/>
    <w:rsid w:val="00E84D0F"/>
    <w:rsid w:val="00EB1F70"/>
    <w:rsid w:val="00EF14D9"/>
    <w:rsid w:val="00F06DB0"/>
    <w:rsid w:val="00F71B4A"/>
    <w:rsid w:val="00F91116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1555E-3FA2-4AE0-810F-ECB1FB01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B0C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0C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B0CFA"/>
    <w:pPr>
      <w:ind w:left="720"/>
      <w:contextualSpacing/>
    </w:pPr>
  </w:style>
  <w:style w:type="table" w:styleId="a4">
    <w:name w:val="Table Grid"/>
    <w:basedOn w:val="a1"/>
    <w:uiPriority w:val="39"/>
    <w:rsid w:val="0005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76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65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9340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433A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2</cp:revision>
  <cp:lastPrinted>2015-12-07T06:43:00Z</cp:lastPrinted>
  <dcterms:created xsi:type="dcterms:W3CDTF">2016-04-27T12:55:00Z</dcterms:created>
  <dcterms:modified xsi:type="dcterms:W3CDTF">2016-04-27T12:55:00Z</dcterms:modified>
</cp:coreProperties>
</file>