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5280" w14:textId="20EF381D" w:rsidR="009204B0" w:rsidRPr="009761CD" w:rsidRDefault="00D6057F" w:rsidP="009204B0">
      <w:pPr>
        <w:pStyle w:val="Style1"/>
        <w:rPr>
          <w:sz w:val="24"/>
          <w:szCs w:val="24"/>
        </w:rPr>
      </w:pPr>
      <w:r w:rsidRPr="00976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1FE" wp14:editId="3BF4BB40">
                <wp:simplePos x="0" y="0"/>
                <wp:positionH relativeFrom="column">
                  <wp:posOffset>3123565</wp:posOffset>
                </wp:positionH>
                <wp:positionV relativeFrom="paragraph">
                  <wp:posOffset>-365649</wp:posOffset>
                </wp:positionV>
                <wp:extent cx="308759" cy="332509"/>
                <wp:effectExtent l="0" t="0" r="152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49A60" id="Прямоугольник 1" o:spid="_x0000_s1026" style="position:absolute;margin-left:245.95pt;margin-top:-28.8pt;width:24.3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" fillcolor="white [3212]" strokecolor="white [3212]" strokeweight="2pt"/>
            </w:pict>
          </mc:Fallback>
        </mc:AlternateContent>
      </w:r>
      <w:r w:rsidR="009204B0" w:rsidRPr="009761CD">
        <w:rPr>
          <w:sz w:val="24"/>
          <w:szCs w:val="24"/>
        </w:rPr>
        <w:t>УТВЕРЖДЕН</w:t>
      </w:r>
    </w:p>
    <w:p w14:paraId="4EF0CF0B" w14:textId="77777777" w:rsidR="009204B0" w:rsidRPr="009761CD" w:rsidRDefault="009204B0" w:rsidP="009204B0">
      <w:pPr>
        <w:pStyle w:val="Style1"/>
        <w:rPr>
          <w:sz w:val="24"/>
          <w:szCs w:val="24"/>
        </w:rPr>
      </w:pPr>
      <w:r w:rsidRPr="009761CD">
        <w:rPr>
          <w:sz w:val="24"/>
          <w:szCs w:val="24"/>
        </w:rPr>
        <w:t xml:space="preserve">приказом Министерства </w:t>
      </w:r>
    </w:p>
    <w:p w14:paraId="0743AAF9" w14:textId="77777777" w:rsidR="009204B0" w:rsidRPr="009761CD" w:rsidRDefault="009204B0" w:rsidP="009204B0">
      <w:pPr>
        <w:pStyle w:val="Style1"/>
        <w:rPr>
          <w:sz w:val="24"/>
          <w:szCs w:val="24"/>
        </w:rPr>
      </w:pPr>
      <w:r w:rsidRPr="009761CD">
        <w:rPr>
          <w:sz w:val="24"/>
          <w:szCs w:val="24"/>
        </w:rPr>
        <w:t>труда и социальной защиты Российской Федерации</w:t>
      </w:r>
    </w:p>
    <w:p w14:paraId="4A02BAFE" w14:textId="77777777" w:rsidR="009204B0" w:rsidRPr="009761CD" w:rsidRDefault="009204B0" w:rsidP="009204B0">
      <w:pPr>
        <w:pStyle w:val="Style1"/>
        <w:rPr>
          <w:sz w:val="24"/>
          <w:szCs w:val="24"/>
        </w:rPr>
      </w:pPr>
      <w:r w:rsidRPr="009761CD">
        <w:rPr>
          <w:sz w:val="24"/>
          <w:szCs w:val="24"/>
        </w:rPr>
        <w:t>от «__» ______2016 г. №___</w:t>
      </w:r>
    </w:p>
    <w:p w14:paraId="65CC8660" w14:textId="77777777" w:rsidR="00EF7359" w:rsidRPr="009761CD" w:rsidRDefault="00EF7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513A9" w14:textId="77777777" w:rsidR="009204B0" w:rsidRPr="009761CD" w:rsidRDefault="009204B0" w:rsidP="009204B0">
      <w:pPr>
        <w:pStyle w:val="Style2"/>
        <w:rPr>
          <w:sz w:val="24"/>
          <w:szCs w:val="24"/>
        </w:rPr>
      </w:pPr>
      <w:r w:rsidRPr="009761CD">
        <w:rPr>
          <w:sz w:val="24"/>
          <w:szCs w:val="24"/>
        </w:rPr>
        <w:t>ПРОФЕССИОНАЛЬНЫЙ СТАНДАРТ</w:t>
      </w:r>
    </w:p>
    <w:p w14:paraId="7FE03C18" w14:textId="77777777" w:rsidR="00686A7B" w:rsidRPr="009761CD" w:rsidRDefault="009204B0" w:rsidP="009204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1CD">
        <w:rPr>
          <w:rFonts w:ascii="Times New Roman" w:hAnsi="Times New Roman"/>
          <w:b/>
          <w:sz w:val="24"/>
          <w:szCs w:val="24"/>
        </w:rPr>
        <w:t xml:space="preserve">Специалист в сфере управления проектами </w:t>
      </w:r>
    </w:p>
    <w:p w14:paraId="586E4EAB" w14:textId="01AB57C8" w:rsidR="009204B0" w:rsidRPr="009761CD" w:rsidRDefault="00625124" w:rsidP="009204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1CD">
        <w:rPr>
          <w:rFonts w:ascii="Times New Roman" w:hAnsi="Times New Roman"/>
          <w:b/>
          <w:sz w:val="24"/>
          <w:szCs w:val="24"/>
        </w:rPr>
        <w:t>государственно-частного партнерства</w:t>
      </w:r>
    </w:p>
    <w:p w14:paraId="1ACCC9F8" w14:textId="77777777" w:rsidR="00EB35C0" w:rsidRPr="009761CD" w:rsidRDefault="00EB35C0" w:rsidP="00F2367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9761CD" w14:paraId="16B55BC6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6CEC63" w14:textId="77777777" w:rsidR="00EB35C0" w:rsidRPr="009761CD" w:rsidRDefault="00EB35C0" w:rsidP="002A24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5C0" w:rsidRPr="009761CD" w14:paraId="60B2C303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68E6B2F" w14:textId="77777777" w:rsidR="00EB35C0" w:rsidRPr="009761CD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14:paraId="44F03B3B" w14:textId="77777777" w:rsidR="00BD1D2D" w:rsidRPr="009761C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4F1D2AE9" w14:textId="77777777" w:rsidR="00015728" w:rsidRPr="009761CD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761CD">
        <w:rPr>
          <w:rFonts w:ascii="Times New Roman" w:hAnsi="Times New Roman"/>
          <w:b/>
          <w:sz w:val="24"/>
          <w:szCs w:val="24"/>
        </w:rPr>
        <w:t>Содержание</w:t>
      </w:r>
    </w:p>
    <w:p w14:paraId="3178C307" w14:textId="36F2B3E0" w:rsidR="0012499D" w:rsidRDefault="00224A58">
      <w:pPr>
        <w:pStyle w:val="1a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9761CD">
        <w:fldChar w:fldCharType="begin"/>
      </w:r>
      <w:r w:rsidR="00A80C80" w:rsidRPr="009761CD">
        <w:instrText xml:space="preserve"> TOC \o "1-2" \h \z \u </w:instrText>
      </w:r>
      <w:r w:rsidRPr="009761CD">
        <w:fldChar w:fldCharType="separate"/>
      </w:r>
      <w:hyperlink w:anchor="_Toc479070598" w:history="1">
        <w:r w:rsidR="0012499D" w:rsidRPr="004A09CA">
          <w:rPr>
            <w:rStyle w:val="af9"/>
            <w:noProof/>
          </w:rPr>
          <w:t>I.</w:t>
        </w:r>
        <w:r w:rsidR="0012499D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12499D" w:rsidRPr="004A09CA">
          <w:rPr>
            <w:rStyle w:val="af9"/>
            <w:noProof/>
          </w:rPr>
          <w:t>Общие сведения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_Toc479070598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1</w:t>
        </w:r>
        <w:r w:rsidR="0012499D">
          <w:rPr>
            <w:noProof/>
            <w:webHidden/>
          </w:rPr>
          <w:fldChar w:fldCharType="end"/>
        </w:r>
      </w:hyperlink>
    </w:p>
    <w:p w14:paraId="00DEB42C" w14:textId="1C0433F8" w:rsidR="0012499D" w:rsidRDefault="006157B5">
      <w:pPr>
        <w:pStyle w:val="1a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79070599" w:history="1">
        <w:r w:rsidR="0012499D" w:rsidRPr="004A09CA">
          <w:rPr>
            <w:rStyle w:val="af9"/>
            <w:noProof/>
          </w:rPr>
          <w:t>II.</w:t>
        </w:r>
        <w:r w:rsidR="0012499D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12499D" w:rsidRPr="004A09CA">
          <w:rPr>
            <w:rStyle w:val="af9"/>
            <w:noProof/>
          </w:rPr>
          <w:t>Описание трудовых функций,  входящих в профессиональный стандарт  (функциональная карта вида профессиональной деятельности)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_Toc479070599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3</w:t>
        </w:r>
        <w:r w:rsidR="0012499D">
          <w:rPr>
            <w:noProof/>
            <w:webHidden/>
          </w:rPr>
          <w:fldChar w:fldCharType="end"/>
        </w:r>
      </w:hyperlink>
    </w:p>
    <w:p w14:paraId="7AB29A2D" w14:textId="6AD0311A" w:rsidR="0012499D" w:rsidRDefault="006157B5">
      <w:pPr>
        <w:pStyle w:val="1a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79070600" w:history="1">
        <w:r w:rsidR="0012499D" w:rsidRPr="004A09CA">
          <w:rPr>
            <w:rStyle w:val="af9"/>
            <w:noProof/>
          </w:rPr>
          <w:t>III.</w:t>
        </w:r>
        <w:r w:rsidR="0012499D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12499D" w:rsidRPr="004A09CA">
          <w:rPr>
            <w:rStyle w:val="af9"/>
            <w:noProof/>
          </w:rPr>
          <w:t>Характеристика обобщенных трудовых функций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_Toc479070600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5</w:t>
        </w:r>
        <w:r w:rsidR="0012499D">
          <w:rPr>
            <w:noProof/>
            <w:webHidden/>
          </w:rPr>
          <w:fldChar w:fldCharType="end"/>
        </w:r>
      </w:hyperlink>
    </w:p>
    <w:p w14:paraId="30D1B845" w14:textId="580EAFDB" w:rsidR="0012499D" w:rsidRDefault="006157B5">
      <w:pPr>
        <w:pStyle w:val="2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79070601" w:history="1">
        <w:r w:rsidR="0012499D" w:rsidRPr="004A09CA">
          <w:rPr>
            <w:rStyle w:val="af9"/>
            <w:noProof/>
          </w:rPr>
          <w:t>3.1</w:t>
        </w:r>
        <w:r w:rsidR="0012499D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12499D" w:rsidRPr="004A09CA">
          <w:rPr>
            <w:rStyle w:val="af9"/>
            <w:noProof/>
          </w:rPr>
          <w:t>Обобщенная трудовая функция «Подготовка проектов государственно-частного партнерства»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_Toc479070601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5</w:t>
        </w:r>
        <w:r w:rsidR="0012499D">
          <w:rPr>
            <w:noProof/>
            <w:webHidden/>
          </w:rPr>
          <w:fldChar w:fldCharType="end"/>
        </w:r>
      </w:hyperlink>
    </w:p>
    <w:p w14:paraId="7897011C" w14:textId="100C3030" w:rsidR="0012499D" w:rsidRDefault="006157B5">
      <w:pPr>
        <w:pStyle w:val="2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79070602" w:history="1">
        <w:r w:rsidR="0012499D" w:rsidRPr="004A09CA">
          <w:rPr>
            <w:rStyle w:val="af9"/>
            <w:noProof/>
          </w:rPr>
          <w:t>3.2</w:t>
        </w:r>
        <w:r w:rsidR="0012499D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12499D" w:rsidRPr="004A09CA">
          <w:rPr>
            <w:rStyle w:val="af9"/>
            <w:noProof/>
          </w:rPr>
          <w:t>Обобщенная трудовая функция «</w:t>
        </w:r>
        <w:r w:rsidR="00201160">
          <w:rPr>
            <w:rStyle w:val="af9"/>
            <w:noProof/>
          </w:rPr>
          <w:t>Проведение</w:t>
        </w:r>
        <w:r w:rsidR="0012499D" w:rsidRPr="004A09CA">
          <w:rPr>
            <w:rStyle w:val="af9"/>
            <w:noProof/>
          </w:rPr>
          <w:t xml:space="preserve"> подготовки и реализации проектов государственно-частного партнерства»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_Toc479070602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12</w:t>
        </w:r>
        <w:r w:rsidR="0012499D">
          <w:rPr>
            <w:noProof/>
            <w:webHidden/>
          </w:rPr>
          <w:fldChar w:fldCharType="end"/>
        </w:r>
      </w:hyperlink>
    </w:p>
    <w:p w14:paraId="54128B67" w14:textId="575DD1BA" w:rsidR="0012499D" w:rsidRDefault="006157B5">
      <w:pPr>
        <w:pStyle w:val="2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79070603" w:history="1">
        <w:r w:rsidR="0012499D" w:rsidRPr="004A09CA">
          <w:rPr>
            <w:rStyle w:val="af9"/>
            <w:noProof/>
          </w:rPr>
          <w:t>3.3</w:t>
        </w:r>
        <w:r w:rsidR="0012499D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12499D" w:rsidRPr="004A09CA">
          <w:rPr>
            <w:rStyle w:val="af9"/>
            <w:noProof/>
          </w:rPr>
          <w:t>Обобщенная трудовая функция «Управление работами по подготовке и реализации проектов государственно-частного партнерства»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_Toc479070603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23</w:t>
        </w:r>
        <w:r w:rsidR="0012499D">
          <w:rPr>
            <w:noProof/>
            <w:webHidden/>
          </w:rPr>
          <w:fldChar w:fldCharType="end"/>
        </w:r>
      </w:hyperlink>
    </w:p>
    <w:p w14:paraId="667ACE8D" w14:textId="519080A8" w:rsidR="0012499D" w:rsidRDefault="006157B5">
      <w:pPr>
        <w:pStyle w:val="1a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79070605" w:history="1">
        <w:r w:rsidR="0012499D" w:rsidRPr="004A09CA">
          <w:rPr>
            <w:rStyle w:val="af9"/>
            <w:noProof/>
          </w:rPr>
          <w:t>4.</w:t>
        </w:r>
        <w:r w:rsidR="0012499D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12499D" w:rsidRPr="004A09CA">
          <w:rPr>
            <w:rStyle w:val="af9"/>
            <w:noProof/>
          </w:rPr>
          <w:t xml:space="preserve">Сведения об </w:t>
        </w:r>
        <w:r w:rsidR="00201160">
          <w:rPr>
            <w:rStyle w:val="af9"/>
            <w:noProof/>
          </w:rPr>
          <w:t>Проведение</w:t>
        </w:r>
        <w:r w:rsidR="0012499D" w:rsidRPr="004A09CA">
          <w:rPr>
            <w:rStyle w:val="af9"/>
            <w:noProof/>
          </w:rPr>
          <w:t>х-разработчиках профессионального стандарта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_Toc479070605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29</w:t>
        </w:r>
        <w:r w:rsidR="0012499D">
          <w:rPr>
            <w:noProof/>
            <w:webHidden/>
          </w:rPr>
          <w:fldChar w:fldCharType="end"/>
        </w:r>
      </w:hyperlink>
    </w:p>
    <w:p w14:paraId="1052D2CA" w14:textId="582CCFC8" w:rsidR="0012499D" w:rsidRDefault="006157B5">
      <w:pPr>
        <w:pStyle w:val="2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79070606" w:history="1">
        <w:r w:rsidR="0012499D" w:rsidRPr="004A09CA">
          <w:rPr>
            <w:rStyle w:val="af9"/>
            <w:noProof/>
          </w:rPr>
          <w:t>4.1</w:t>
        </w:r>
        <w:r w:rsidR="0012499D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12499D" w:rsidRPr="004A09CA">
          <w:rPr>
            <w:rStyle w:val="af9"/>
            <w:noProof/>
          </w:rPr>
          <w:t xml:space="preserve">Ответственная </w:t>
        </w:r>
        <w:r w:rsidR="00201160">
          <w:rPr>
            <w:rStyle w:val="af9"/>
            <w:noProof/>
          </w:rPr>
          <w:t>Проведение</w:t>
        </w:r>
        <w:r w:rsidR="0012499D" w:rsidRPr="004A09CA">
          <w:rPr>
            <w:rStyle w:val="af9"/>
            <w:noProof/>
          </w:rPr>
          <w:t xml:space="preserve"> – разработчик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_Toc479070606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29</w:t>
        </w:r>
        <w:r w:rsidR="0012499D">
          <w:rPr>
            <w:noProof/>
            <w:webHidden/>
          </w:rPr>
          <w:fldChar w:fldCharType="end"/>
        </w:r>
      </w:hyperlink>
    </w:p>
    <w:p w14:paraId="546D4182" w14:textId="75748330" w:rsidR="0012499D" w:rsidRDefault="006157B5">
      <w:pPr>
        <w:pStyle w:val="2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79070607" w:history="1">
        <w:r w:rsidR="0012499D" w:rsidRPr="004A09CA">
          <w:rPr>
            <w:rStyle w:val="af9"/>
            <w:noProof/>
          </w:rPr>
          <w:t>4.2</w:t>
        </w:r>
        <w:r w:rsidR="0012499D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12499D" w:rsidRPr="004A09CA">
          <w:rPr>
            <w:rStyle w:val="af9"/>
            <w:noProof/>
          </w:rPr>
          <w:t>Наименования организаций – разработчиков</w:t>
        </w:r>
        <w:r w:rsidR="0012499D">
          <w:rPr>
            <w:noProof/>
            <w:webHidden/>
          </w:rPr>
          <w:tab/>
        </w:r>
        <w:r w:rsidR="0012499D">
          <w:rPr>
            <w:noProof/>
            <w:webHidden/>
          </w:rPr>
          <w:fldChar w:fldCharType="begin"/>
        </w:r>
        <w:r w:rsidR="0012499D">
          <w:rPr>
            <w:noProof/>
            <w:webHidden/>
          </w:rPr>
          <w:instrText xml:space="preserve"> PAGEREF _Toc479070607 \h </w:instrText>
        </w:r>
        <w:r w:rsidR="0012499D">
          <w:rPr>
            <w:noProof/>
            <w:webHidden/>
          </w:rPr>
        </w:r>
        <w:r w:rsidR="0012499D">
          <w:rPr>
            <w:noProof/>
            <w:webHidden/>
          </w:rPr>
          <w:fldChar w:fldCharType="separate"/>
        </w:r>
        <w:r w:rsidR="00B80444">
          <w:rPr>
            <w:noProof/>
            <w:webHidden/>
          </w:rPr>
          <w:t>29</w:t>
        </w:r>
        <w:r w:rsidR="0012499D">
          <w:rPr>
            <w:noProof/>
            <w:webHidden/>
          </w:rPr>
          <w:fldChar w:fldCharType="end"/>
        </w:r>
      </w:hyperlink>
    </w:p>
    <w:p w14:paraId="3468CE81" w14:textId="34796DDF" w:rsidR="00635048" w:rsidRPr="009761CD" w:rsidRDefault="00224A58" w:rsidP="00451D9D">
      <w:pPr>
        <w:pStyle w:val="22"/>
        <w:tabs>
          <w:tab w:val="left" w:pos="880"/>
          <w:tab w:val="right" w:leader="dot" w:pos="10195"/>
        </w:tabs>
        <w:rPr>
          <w:szCs w:val="24"/>
        </w:rPr>
      </w:pPr>
      <w:r w:rsidRPr="009761CD">
        <w:rPr>
          <w:szCs w:val="24"/>
        </w:rPr>
        <w:fldChar w:fldCharType="end"/>
      </w:r>
    </w:p>
    <w:p w14:paraId="33C6EAB4" w14:textId="77777777" w:rsidR="00EB35C0" w:rsidRPr="009761CD" w:rsidRDefault="00EB35C0" w:rsidP="00A80C80">
      <w:pPr>
        <w:pStyle w:val="1"/>
        <w:spacing w:before="240"/>
        <w:ind w:left="431" w:hanging="431"/>
        <w:rPr>
          <w:rFonts w:ascii="Times New Roman" w:hAnsi="Times New Roman"/>
          <w:sz w:val="24"/>
          <w:szCs w:val="24"/>
        </w:rPr>
      </w:pPr>
      <w:bookmarkStart w:id="0" w:name="_Toc479070598"/>
      <w:r w:rsidRPr="009761CD">
        <w:rPr>
          <w:rFonts w:ascii="Times New Roman" w:hAnsi="Times New Roman"/>
          <w:sz w:val="24"/>
          <w:szCs w:val="24"/>
        </w:rPr>
        <w:t>Общие сведения</w:t>
      </w:r>
      <w:bookmarkEnd w:id="0"/>
    </w:p>
    <w:tbl>
      <w:tblPr>
        <w:tblW w:w="496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436"/>
        <w:gridCol w:w="3533"/>
        <w:gridCol w:w="1246"/>
        <w:gridCol w:w="1627"/>
        <w:gridCol w:w="606"/>
        <w:gridCol w:w="1665"/>
      </w:tblGrid>
      <w:tr w:rsidR="00EB35C0" w:rsidRPr="009761CD" w14:paraId="4D35646D" w14:textId="77777777" w:rsidTr="0017079B">
        <w:trPr>
          <w:gridBefore w:val="1"/>
          <w:wBefore w:w="8" w:type="pct"/>
          <w:trHeight w:val="437"/>
        </w:trPr>
        <w:tc>
          <w:tcPr>
            <w:tcW w:w="3871" w:type="pct"/>
            <w:gridSpan w:val="4"/>
            <w:tcBorders>
              <w:top w:val="nil"/>
              <w:left w:val="nil"/>
              <w:right w:val="nil"/>
            </w:tcBorders>
          </w:tcPr>
          <w:p w14:paraId="7126CBF0" w14:textId="77777777" w:rsidR="00EB35C0" w:rsidRPr="00123A0E" w:rsidRDefault="009204B0" w:rsidP="0047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0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6448B8" w:rsidRPr="00123A0E">
              <w:rPr>
                <w:rFonts w:ascii="Times New Roman" w:hAnsi="Times New Roman"/>
                <w:sz w:val="24"/>
                <w:szCs w:val="24"/>
              </w:rPr>
              <w:t>инвестиционными</w:t>
            </w:r>
            <w:r w:rsidRPr="00123A0E">
              <w:rPr>
                <w:rFonts w:ascii="Times New Roman" w:hAnsi="Times New Roman"/>
                <w:sz w:val="24"/>
                <w:szCs w:val="24"/>
              </w:rPr>
              <w:t xml:space="preserve"> проектами с использованием механизма </w:t>
            </w:r>
            <w:r w:rsidR="003D10E1" w:rsidRPr="00123A0E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86A9A24" w14:textId="77777777" w:rsidR="00EB35C0" w:rsidRPr="009761CD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83CE8" w14:textId="77777777" w:rsidR="00EB35C0" w:rsidRPr="009761CD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9761CD" w14:paraId="0405B6CD" w14:textId="77777777" w:rsidTr="0017079B">
        <w:trPr>
          <w:gridBefore w:val="1"/>
          <w:wBefore w:w="8" w:type="pct"/>
        </w:trPr>
        <w:tc>
          <w:tcPr>
            <w:tcW w:w="417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A82C4" w14:textId="77777777" w:rsidR="00EB35C0" w:rsidRPr="009761CD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8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575285" w14:textId="77777777" w:rsidR="00EB35C0" w:rsidRPr="009761CD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9761CD" w14:paraId="13741AD1" w14:textId="77777777" w:rsidTr="009F7BEC">
        <w:trPr>
          <w:gridBefore w:val="1"/>
          <w:wBefore w:w="8" w:type="pct"/>
          <w:trHeight w:val="503"/>
        </w:trPr>
        <w:tc>
          <w:tcPr>
            <w:tcW w:w="4992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6A427AF6" w14:textId="77777777" w:rsidR="00EB35C0" w:rsidRPr="009761CD" w:rsidRDefault="00EB35C0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9761CD" w14:paraId="68EA1CCA" w14:textId="77777777" w:rsidTr="009F7BEC">
        <w:trPr>
          <w:gridBefore w:val="1"/>
          <w:wBefore w:w="8" w:type="pct"/>
          <w:trHeight w:val="350"/>
        </w:trPr>
        <w:tc>
          <w:tcPr>
            <w:tcW w:w="49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58988" w14:textId="665B8C2E" w:rsidR="00EB35C0" w:rsidRPr="00123A0E" w:rsidRDefault="00201160" w:rsidP="00473D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F5CBF" w:rsidRPr="002F5C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F5CBF" w:rsidRPr="002F5CBF">
              <w:rPr>
                <w:rFonts w:ascii="Times New Roman" w:hAnsi="Times New Roman"/>
                <w:sz w:val="24"/>
                <w:szCs w:val="24"/>
              </w:rPr>
              <w:t xml:space="preserve"> эффективной подготовки и реализации инвестиционных проектов с использованием механизмов государственно-частного партнерства</w:t>
            </w:r>
          </w:p>
        </w:tc>
      </w:tr>
      <w:tr w:rsidR="00EB35C0" w:rsidRPr="009761CD" w14:paraId="7A64D80A" w14:textId="77777777" w:rsidTr="009F7BEC">
        <w:trPr>
          <w:gridBefore w:val="1"/>
          <w:wBefore w:w="8" w:type="pct"/>
          <w:trHeight w:val="120"/>
        </w:trPr>
        <w:tc>
          <w:tcPr>
            <w:tcW w:w="4992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14:paraId="706F56E1" w14:textId="77777777" w:rsidR="00C06EB8" w:rsidRPr="009761CD" w:rsidRDefault="00C06EB8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9D" w:rsidRPr="009761CD" w14:paraId="026CC1CC" w14:textId="77777777" w:rsidTr="0017079B">
        <w:trPr>
          <w:gridBefore w:val="1"/>
          <w:wBefore w:w="8" w:type="pct"/>
          <w:trHeight w:val="3757"/>
        </w:trPr>
        <w:tc>
          <w:tcPr>
            <w:tcW w:w="499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872E0" w14:textId="2E341A9C" w:rsidR="00451D9D" w:rsidRPr="009761CD" w:rsidRDefault="00451D9D" w:rsidP="0045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lastRenderedPageBreak/>
              <w:t>Группа занятий:</w:t>
            </w:r>
          </w:p>
          <w:tbl>
            <w:tblPr>
              <w:tblW w:w="1028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5"/>
              <w:gridCol w:w="3530"/>
              <w:gridCol w:w="1251"/>
              <w:gridCol w:w="3981"/>
            </w:tblGrid>
            <w:tr w:rsidR="001736D0" w:rsidRPr="009761CD" w14:paraId="0B031983" w14:textId="77777777" w:rsidTr="001736D0">
              <w:trPr>
                <w:trHeight w:val="1071"/>
                <w:jc w:val="center"/>
              </w:trPr>
              <w:tc>
                <w:tcPr>
                  <w:tcW w:w="741" w:type="pct"/>
                </w:tcPr>
                <w:p w14:paraId="66BBBFA2" w14:textId="3E206DA2" w:rsidR="001736D0" w:rsidRPr="009761CD" w:rsidRDefault="001736D0" w:rsidP="00C87F12">
                  <w:pPr>
                    <w:suppressAutoHyphens/>
                    <w:spacing w:after="0" w:line="240" w:lineRule="auto"/>
                    <w:ind w:left="1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1716" w:type="pct"/>
                </w:tcPr>
                <w:p w14:paraId="4BB3A166" w14:textId="251EF61A" w:rsidR="001736D0" w:rsidRPr="009761CD" w:rsidRDefault="001736D0" w:rsidP="00C87F1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  <w:tc>
                <w:tcPr>
                  <w:tcW w:w="608" w:type="pct"/>
                </w:tcPr>
                <w:p w14:paraId="4543ABA8" w14:textId="6DB33F7A" w:rsidR="001736D0" w:rsidRPr="009761CD" w:rsidRDefault="001736D0" w:rsidP="00C87F1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1935" w:type="pct"/>
                </w:tcPr>
                <w:p w14:paraId="501D318F" w14:textId="10972887" w:rsidR="001736D0" w:rsidRPr="009761CD" w:rsidRDefault="001736D0" w:rsidP="00C87F1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</w:tbl>
          <w:p w14:paraId="78161691" w14:textId="77777777" w:rsidR="00451D9D" w:rsidRPr="009761CD" w:rsidRDefault="00451D9D" w:rsidP="0045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9761CD" w14:paraId="5828A9B9" w14:textId="77777777" w:rsidTr="009F7BEC">
        <w:trPr>
          <w:gridBefore w:val="1"/>
          <w:wBefore w:w="8" w:type="pct"/>
          <w:trHeight w:val="399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</w:tcPr>
          <w:p w14:paraId="09C103D4" w14:textId="77777777" w:rsidR="00EB35C0" w:rsidRPr="009761CD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(код ОКЗ</w:t>
            </w:r>
            <w:r w:rsidR="00786386" w:rsidRPr="009761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9761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14:paraId="4CBC89CC" w14:textId="77777777" w:rsidR="00EB35C0" w:rsidRPr="009761CD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77FF3045" w14:textId="77777777" w:rsidR="00EB35C0" w:rsidRPr="009761CD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(код ОКЗ)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BCD1E" w14:textId="77777777" w:rsidR="00EB35C0" w:rsidRPr="009761CD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EB35C0" w:rsidRPr="009761CD" w14:paraId="00A955F6" w14:textId="77777777" w:rsidTr="0017079B">
        <w:trPr>
          <w:gridBefore w:val="1"/>
          <w:wBefore w:w="8" w:type="pct"/>
          <w:trHeight w:val="771"/>
        </w:trPr>
        <w:tc>
          <w:tcPr>
            <w:tcW w:w="4992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C6CB004" w14:textId="58BD8EDA" w:rsidR="00C23CB1" w:rsidRPr="009761CD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Отнесение к </w:t>
            </w:r>
            <w:r w:rsidR="00EB35C0" w:rsidRPr="009761CD">
              <w:rPr>
                <w:rFonts w:ascii="Times New Roman" w:hAnsi="Times New Roman"/>
                <w:sz w:val="24"/>
                <w:szCs w:val="24"/>
              </w:rPr>
              <w:t>видам экон</w:t>
            </w:r>
            <w:r w:rsidR="00451D9D" w:rsidRPr="009761CD">
              <w:rPr>
                <w:rFonts w:ascii="Times New Roman" w:hAnsi="Times New Roman"/>
                <w:sz w:val="24"/>
                <w:szCs w:val="24"/>
              </w:rPr>
              <w:t>омической деятельности:</w:t>
            </w:r>
          </w:p>
        </w:tc>
      </w:tr>
      <w:tr w:rsidR="0017079B" w:rsidRPr="009761CD" w14:paraId="3ED00B96" w14:textId="77777777" w:rsidTr="009F7BEC">
        <w:trPr>
          <w:trHeight w:val="399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35CEF" w14:textId="2A4F6D68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14139" w14:textId="57EC9650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17079B" w:rsidRPr="009761CD" w14:paraId="7BDC4334" w14:textId="77777777" w:rsidTr="009F7BEC">
        <w:trPr>
          <w:trHeight w:val="399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6B3AE" w14:textId="0ACACAA7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81C23" w14:textId="104D9145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17079B" w:rsidRPr="009761CD" w14:paraId="21C89E82" w14:textId="77777777" w:rsidTr="009F7BEC">
        <w:trPr>
          <w:trHeight w:val="399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95833" w14:textId="22B8381E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84.11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98D25" w14:textId="70D7D2A0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17079B" w:rsidRPr="009761CD" w14:paraId="05AB3DBE" w14:textId="77777777" w:rsidTr="009F7BEC">
        <w:trPr>
          <w:trHeight w:val="399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F0596" w14:textId="1F4482B7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62662" w14:textId="52BFB30B" w:rsidR="0017079B" w:rsidRPr="009761CD" w:rsidRDefault="0017079B" w:rsidP="0017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17079B" w:rsidRPr="009761CD" w14:paraId="6FC85731" w14:textId="77777777" w:rsidTr="009F7BEC">
        <w:trPr>
          <w:trHeight w:val="244"/>
        </w:trPr>
        <w:tc>
          <w:tcPr>
            <w:tcW w:w="71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E849977" w14:textId="6138952C" w:rsidR="0017079B" w:rsidRPr="009761CD" w:rsidRDefault="0017079B" w:rsidP="0017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(код ОКВЭД</w:t>
            </w:r>
            <w:r w:rsidRPr="009761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9761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0001F95" w14:textId="2695F083" w:rsidR="0017079B" w:rsidRPr="009761CD" w:rsidRDefault="0017079B" w:rsidP="0017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73C5D840" w14:textId="77777777" w:rsidR="00A80C80" w:rsidRPr="009761CD" w:rsidRDefault="00A80C80" w:rsidP="00BD333C">
      <w:pPr>
        <w:pStyle w:val="1"/>
        <w:rPr>
          <w:rFonts w:ascii="Times New Roman" w:hAnsi="Times New Roman"/>
          <w:sz w:val="24"/>
          <w:szCs w:val="24"/>
        </w:rPr>
        <w:sectPr w:rsidR="00A80C80" w:rsidRPr="009761CD" w:rsidSect="0058340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8060D5C" w14:textId="77777777" w:rsidR="00BD333C" w:rsidRPr="009761CD" w:rsidRDefault="00BD333C" w:rsidP="009D0567">
      <w:pPr>
        <w:pStyle w:val="1"/>
        <w:ind w:left="431" w:hanging="431"/>
        <w:rPr>
          <w:rFonts w:ascii="Times New Roman" w:hAnsi="Times New Roman"/>
          <w:sz w:val="24"/>
          <w:szCs w:val="24"/>
        </w:rPr>
      </w:pPr>
      <w:bookmarkStart w:id="1" w:name="_Toc479070599"/>
      <w:r w:rsidRPr="009761CD">
        <w:rPr>
          <w:rFonts w:ascii="Times New Roman" w:hAnsi="Times New Roman"/>
          <w:sz w:val="24"/>
          <w:szCs w:val="24"/>
        </w:rPr>
        <w:lastRenderedPageBreak/>
        <w:t xml:space="preserve">Описание трудовых </w:t>
      </w:r>
      <w:proofErr w:type="gramStart"/>
      <w:r w:rsidRPr="009761CD">
        <w:rPr>
          <w:rFonts w:ascii="Times New Roman" w:hAnsi="Times New Roman"/>
          <w:sz w:val="24"/>
          <w:szCs w:val="24"/>
        </w:rPr>
        <w:t>функций,  входящих</w:t>
      </w:r>
      <w:proofErr w:type="gramEnd"/>
      <w:r w:rsidRPr="009761CD">
        <w:rPr>
          <w:rFonts w:ascii="Times New Roman" w:hAnsi="Times New Roman"/>
          <w:sz w:val="24"/>
          <w:szCs w:val="24"/>
        </w:rPr>
        <w:t xml:space="preserve"> в профессиональный стандарт  (функциональная карта вида профессиональной деятельности)</w:t>
      </w:r>
      <w:bookmarkEnd w:id="1"/>
    </w:p>
    <w:tbl>
      <w:tblPr>
        <w:tblW w:w="503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1967"/>
        <w:gridCol w:w="1773"/>
        <w:gridCol w:w="7305"/>
        <w:gridCol w:w="1117"/>
        <w:gridCol w:w="1703"/>
      </w:tblGrid>
      <w:tr w:rsidR="0072668B" w:rsidRPr="009761CD" w14:paraId="78E7CD3A" w14:textId="77777777" w:rsidTr="009F7BEC">
        <w:trPr>
          <w:trHeight w:val="539"/>
          <w:tblHeader/>
        </w:trPr>
        <w:tc>
          <w:tcPr>
            <w:tcW w:w="1546" w:type="pct"/>
            <w:gridSpan w:val="3"/>
            <w:vAlign w:val="center"/>
          </w:tcPr>
          <w:p w14:paraId="6B3B2A82" w14:textId="77777777" w:rsidR="00EB35C0" w:rsidRPr="009761CD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54" w:type="pct"/>
            <w:gridSpan w:val="3"/>
            <w:vAlign w:val="center"/>
          </w:tcPr>
          <w:p w14:paraId="57DA9DE2" w14:textId="77777777" w:rsidR="00EB35C0" w:rsidRPr="009761CD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D0567" w:rsidRPr="009761CD" w14:paraId="087584C0" w14:textId="77777777" w:rsidTr="009F7BEC">
        <w:trPr>
          <w:trHeight w:val="704"/>
          <w:tblHeader/>
        </w:trPr>
        <w:tc>
          <w:tcPr>
            <w:tcW w:w="270" w:type="pct"/>
            <w:vAlign w:val="center"/>
          </w:tcPr>
          <w:p w14:paraId="6FB91A03" w14:textId="77777777" w:rsidR="00F34107" w:rsidRPr="009761CD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1" w:type="pct"/>
            <w:vAlign w:val="center"/>
          </w:tcPr>
          <w:p w14:paraId="2B27CD51" w14:textId="77777777" w:rsidR="00F34107" w:rsidRPr="009761CD" w:rsidRDefault="00AD7C3F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9761CD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605" w:type="pct"/>
            <w:vAlign w:val="center"/>
          </w:tcPr>
          <w:p w14:paraId="30FC6961" w14:textId="77777777" w:rsidR="00F34107" w:rsidRPr="009761CD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92" w:type="pct"/>
            <w:vAlign w:val="center"/>
          </w:tcPr>
          <w:p w14:paraId="5E63769E" w14:textId="77777777" w:rsidR="00F34107" w:rsidRPr="009761CD" w:rsidRDefault="00AD7C3F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9761CD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81" w:type="pct"/>
            <w:vAlign w:val="center"/>
          </w:tcPr>
          <w:p w14:paraId="28CA7712" w14:textId="77777777" w:rsidR="00F34107" w:rsidRPr="009761CD" w:rsidRDefault="00AD7C3F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9761C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81" w:type="pct"/>
            <w:vAlign w:val="center"/>
          </w:tcPr>
          <w:p w14:paraId="7A46C80D" w14:textId="77777777" w:rsidR="00F34107" w:rsidRPr="009761CD" w:rsidRDefault="00FB5A6C" w:rsidP="00F3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9761CD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9761CD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D0567" w:rsidRPr="009761CD" w14:paraId="72D9D4C3" w14:textId="77777777" w:rsidTr="009F7BEC">
        <w:trPr>
          <w:trHeight w:val="624"/>
        </w:trPr>
        <w:tc>
          <w:tcPr>
            <w:tcW w:w="270" w:type="pct"/>
            <w:vMerge w:val="restart"/>
            <w:vAlign w:val="center"/>
          </w:tcPr>
          <w:p w14:paraId="1F726E21" w14:textId="77777777" w:rsidR="00F34107" w:rsidRPr="009761CD" w:rsidRDefault="00927569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71" w:type="pct"/>
            <w:vMerge w:val="restart"/>
            <w:vAlign w:val="center"/>
          </w:tcPr>
          <w:p w14:paraId="03F79A32" w14:textId="4AE0E0D0" w:rsidR="00F34107" w:rsidRPr="009761CD" w:rsidRDefault="00BC3FA5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A5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Информационно-аналитическое </w:t>
            </w:r>
            <w:r w:rsidR="0020116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C3FA5">
              <w:rPr>
                <w:rFonts w:ascii="Times New Roman" w:hAnsi="Times New Roman"/>
                <w:sz w:val="24"/>
                <w:szCs w:val="24"/>
              </w:rPr>
              <w:t xml:space="preserve"> подготовки проекта государственно-частного партнерства</w:t>
            </w:r>
          </w:p>
        </w:tc>
        <w:tc>
          <w:tcPr>
            <w:tcW w:w="605" w:type="pct"/>
            <w:vMerge w:val="restart"/>
            <w:vAlign w:val="center"/>
          </w:tcPr>
          <w:p w14:paraId="4CE3181A" w14:textId="77777777" w:rsidR="00F34107" w:rsidRPr="009761CD" w:rsidRDefault="0072668B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2" w:type="pct"/>
            <w:vAlign w:val="center"/>
          </w:tcPr>
          <w:p w14:paraId="3F20702B" w14:textId="4000EB83" w:rsidR="00F34107" w:rsidRPr="008751EE" w:rsidRDefault="0072668B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Сбор и анализ первичной информации</w:t>
            </w:r>
            <w:r w:rsidR="008751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751EE" w:rsidRPr="00875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реализации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5A7BE97A" w14:textId="276B6FA2" w:rsidR="00F34107" w:rsidRPr="009761CD" w:rsidRDefault="00927569" w:rsidP="006D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D0567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="006D037A"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vAlign w:val="center"/>
          </w:tcPr>
          <w:p w14:paraId="5EB8CE93" w14:textId="0A6D12A2" w:rsidR="00F34107" w:rsidRPr="009761CD" w:rsidRDefault="006D037A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9761CD" w14:paraId="08787B33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29C4243E" w14:textId="77777777" w:rsidR="00F34107" w:rsidRPr="009761CD" w:rsidRDefault="00F34107" w:rsidP="00A80C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64AF2B79" w14:textId="77777777" w:rsidR="00F34107" w:rsidRPr="009761CD" w:rsidRDefault="00F34107" w:rsidP="007266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2F23AFB4" w14:textId="77777777" w:rsidR="00F34107" w:rsidRPr="009761CD" w:rsidRDefault="00F34107" w:rsidP="007266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pct"/>
            <w:vAlign w:val="center"/>
          </w:tcPr>
          <w:p w14:paraId="071851B4" w14:textId="5865A4B6" w:rsidR="00F34107" w:rsidRPr="009761CD" w:rsidRDefault="00084B95" w:rsidP="00FB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ехнико-экономическо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 xml:space="preserve"> реализации проекта государственно-частного партнерства, включая финансовую модель</w:t>
            </w:r>
          </w:p>
        </w:tc>
        <w:tc>
          <w:tcPr>
            <w:tcW w:w="381" w:type="pct"/>
            <w:vAlign w:val="center"/>
          </w:tcPr>
          <w:p w14:paraId="4B031A8A" w14:textId="77777777" w:rsidR="00F34107" w:rsidRPr="009761CD" w:rsidRDefault="00927569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D0567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81" w:type="pct"/>
            <w:vAlign w:val="center"/>
          </w:tcPr>
          <w:p w14:paraId="511E0A28" w14:textId="77777777" w:rsidR="00F34107" w:rsidRPr="009761CD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121" w:rsidRPr="009761CD" w14:paraId="37D5EFBA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4D2C0A50" w14:textId="77777777" w:rsidR="00B33121" w:rsidRPr="009761CD" w:rsidRDefault="00B33121" w:rsidP="00A80C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2D947502" w14:textId="77777777" w:rsidR="00B33121" w:rsidRPr="009761CD" w:rsidRDefault="00B33121" w:rsidP="007266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33598E51" w14:textId="77777777" w:rsidR="00B33121" w:rsidRPr="009761CD" w:rsidRDefault="00B33121" w:rsidP="007266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pct"/>
            <w:vAlign w:val="center"/>
          </w:tcPr>
          <w:p w14:paraId="0DB582EF" w14:textId="66A53E8B" w:rsidR="00B33121" w:rsidRPr="009761CD" w:rsidRDefault="00B33121" w:rsidP="00FB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Формирование правовой модели реализации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076CC592" w14:textId="598F89A6" w:rsidR="00B33121" w:rsidRPr="009761CD" w:rsidRDefault="00B33121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3</w:t>
            </w: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81" w:type="pct"/>
            <w:vAlign w:val="center"/>
          </w:tcPr>
          <w:p w14:paraId="72E43519" w14:textId="3E810815" w:rsidR="00B33121" w:rsidRPr="009761CD" w:rsidRDefault="00B33121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9761CD" w14:paraId="59C1F65A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111AFEC4" w14:textId="77777777" w:rsidR="0072668B" w:rsidRPr="009761CD" w:rsidRDefault="0072668B" w:rsidP="00A80C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53AC5143" w14:textId="77777777" w:rsidR="0072668B" w:rsidRPr="009761CD" w:rsidRDefault="0072668B" w:rsidP="007266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4B649B0" w14:textId="77777777" w:rsidR="0072668B" w:rsidRPr="009761CD" w:rsidRDefault="0072668B" w:rsidP="007266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pct"/>
            <w:vAlign w:val="center"/>
          </w:tcPr>
          <w:p w14:paraId="3035B051" w14:textId="10D1BFDC" w:rsidR="0072668B" w:rsidRPr="009761CD" w:rsidRDefault="00B3312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документации для реализации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16B9E2ED" w14:textId="5DDDA580" w:rsidR="0072668B" w:rsidRPr="009761CD" w:rsidRDefault="00927569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D0567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4</w:t>
            </w:r>
            <w:r w:rsidR="009D0567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81" w:type="pct"/>
            <w:vAlign w:val="center"/>
          </w:tcPr>
          <w:p w14:paraId="74436D38" w14:textId="77777777" w:rsidR="0072668B" w:rsidRPr="009761CD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121" w:rsidRPr="009761CD" w14:paraId="58F50ACB" w14:textId="77777777" w:rsidTr="009F7BEC">
        <w:trPr>
          <w:trHeight w:val="624"/>
        </w:trPr>
        <w:tc>
          <w:tcPr>
            <w:tcW w:w="270" w:type="pct"/>
            <w:vMerge w:val="restart"/>
            <w:vAlign w:val="center"/>
          </w:tcPr>
          <w:p w14:paraId="2FE40363" w14:textId="77777777" w:rsidR="00B33121" w:rsidRPr="009761CD" w:rsidRDefault="00B33121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F138B" w14:textId="07EBE3F1" w:rsidR="00B33121" w:rsidRPr="009761CD" w:rsidRDefault="00604BE6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71" w:type="pct"/>
            <w:vMerge w:val="restart"/>
            <w:vAlign w:val="center"/>
          </w:tcPr>
          <w:p w14:paraId="40FD69F4" w14:textId="6960F1FE" w:rsidR="00B33121" w:rsidRPr="009761CD" w:rsidRDefault="0020116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130C" w:rsidRPr="00E6130C">
              <w:rPr>
                <w:rFonts w:ascii="Times New Roman" w:hAnsi="Times New Roman"/>
                <w:sz w:val="24"/>
                <w:szCs w:val="24"/>
              </w:rPr>
              <w:t xml:space="preserve"> подготовки и реализации проектов государственно-частного партнерства</w:t>
            </w:r>
          </w:p>
        </w:tc>
        <w:tc>
          <w:tcPr>
            <w:tcW w:w="605" w:type="pct"/>
            <w:vMerge w:val="restart"/>
            <w:vAlign w:val="center"/>
          </w:tcPr>
          <w:p w14:paraId="54D680CB" w14:textId="5269B526" w:rsidR="00B33121" w:rsidRPr="009761CD" w:rsidRDefault="00B33121" w:rsidP="00D5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2" w:type="pct"/>
            <w:vAlign w:val="center"/>
          </w:tcPr>
          <w:p w14:paraId="4417CCB4" w14:textId="0EF54F63" w:rsidR="00B33121" w:rsidRPr="009761CD" w:rsidRDefault="00B33121" w:rsidP="00D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6014F0E0" w14:textId="67BAB1DA" w:rsidR="00B33121" w:rsidRPr="009761CD" w:rsidRDefault="0045789C" w:rsidP="00BF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1E69B943" w14:textId="594A3B60" w:rsidR="00B33121" w:rsidRPr="009761CD" w:rsidRDefault="0045789C" w:rsidP="008A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121" w:rsidRPr="009761CD" w14:paraId="605808B4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4BABE437" w14:textId="77777777" w:rsidR="00B33121" w:rsidRPr="009761CD" w:rsidRDefault="00B33121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1C5EDCFC" w14:textId="77777777" w:rsidR="00B33121" w:rsidRPr="009761CD" w:rsidRDefault="00B3312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7E508290" w14:textId="77777777" w:rsidR="00B33121" w:rsidRPr="009761CD" w:rsidRDefault="00B33121" w:rsidP="00D5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71ADD867" w14:textId="73F346DA" w:rsidR="00B33121" w:rsidRPr="009761CD" w:rsidRDefault="00FF22B7" w:rsidP="00D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 xml:space="preserve"> юридической подготовки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3553DEA1" w14:textId="1423F769" w:rsidR="00B33121" w:rsidRPr="009761CD" w:rsidRDefault="0045789C" w:rsidP="00BF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6D90A006" w14:textId="418F6FD2" w:rsidR="00B33121" w:rsidRPr="009761CD" w:rsidRDefault="0045789C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121" w:rsidRPr="009761CD" w14:paraId="5E7CB292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2C52CB6A" w14:textId="77777777" w:rsidR="00B33121" w:rsidRPr="009761CD" w:rsidRDefault="00B33121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7F527C2B" w14:textId="77777777" w:rsidR="00B33121" w:rsidRPr="009761CD" w:rsidRDefault="00B3312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A727595" w14:textId="77777777" w:rsidR="00B33121" w:rsidRPr="009761CD" w:rsidRDefault="00B33121" w:rsidP="00D5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3415A7A0" w14:textId="56F21ABF" w:rsidR="00B33121" w:rsidRPr="009761CD" w:rsidRDefault="00FF22B7" w:rsidP="00D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финансово-экономической подготовки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3DCC7E71" w14:textId="25997B05" w:rsidR="00B33121" w:rsidRPr="009761CD" w:rsidRDefault="0045789C" w:rsidP="00BF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3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691B7C4E" w14:textId="3E4AF345" w:rsidR="00B33121" w:rsidRPr="009761CD" w:rsidRDefault="0045789C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121" w:rsidRPr="009761CD" w14:paraId="05353B42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37FF05FA" w14:textId="77777777" w:rsidR="00B33121" w:rsidRPr="009761CD" w:rsidRDefault="00B33121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4D952C26" w14:textId="77777777" w:rsidR="00B33121" w:rsidRPr="009761CD" w:rsidRDefault="00B3312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6ECB8FF5" w14:textId="77777777" w:rsidR="00B33121" w:rsidRPr="009761CD" w:rsidRDefault="00B33121" w:rsidP="00D5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125EA843" w14:textId="20F8ED7A" w:rsidR="00B33121" w:rsidRPr="009761CD" w:rsidRDefault="00FF22B7" w:rsidP="00D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 xml:space="preserve"> технической подготовки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5469C85D" w14:textId="7E8EDB2E" w:rsidR="00B33121" w:rsidRPr="009761CD" w:rsidRDefault="0045789C" w:rsidP="00BF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31B73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79387033" w14:textId="17886604" w:rsidR="00B33121" w:rsidRPr="009761CD" w:rsidRDefault="0045789C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121" w:rsidRPr="009761CD" w14:paraId="3529B870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171AF116" w14:textId="77777777" w:rsidR="00B33121" w:rsidRPr="009761CD" w:rsidRDefault="00B33121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7F9F9D2C" w14:textId="77777777" w:rsidR="00B33121" w:rsidRPr="009761CD" w:rsidRDefault="00B3312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295DAC6D" w14:textId="77777777" w:rsidR="00B33121" w:rsidRPr="009761CD" w:rsidRDefault="00B33121" w:rsidP="00D5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09ACACCA" w14:textId="08BB1DDE" w:rsidR="00B33121" w:rsidRPr="009761CD" w:rsidRDefault="00FF22B7" w:rsidP="00D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B7">
              <w:rPr>
                <w:rFonts w:ascii="Times New Roman" w:hAnsi="Times New Roman"/>
                <w:sz w:val="24"/>
                <w:szCs w:val="24"/>
              </w:rP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406D7708" w14:textId="45DD6C15" w:rsidR="00B33121" w:rsidRPr="009761CD" w:rsidRDefault="0045789C" w:rsidP="00BF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31B73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427C49D8" w14:textId="28D2D179" w:rsidR="00B33121" w:rsidRPr="009761CD" w:rsidRDefault="0045789C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121" w:rsidRPr="009761CD" w14:paraId="1F869FB8" w14:textId="77777777" w:rsidTr="009F7BEC">
        <w:trPr>
          <w:trHeight w:val="624"/>
        </w:trPr>
        <w:tc>
          <w:tcPr>
            <w:tcW w:w="270" w:type="pct"/>
            <w:vMerge/>
            <w:vAlign w:val="center"/>
          </w:tcPr>
          <w:p w14:paraId="13A62000" w14:textId="77777777" w:rsidR="00B33121" w:rsidRPr="009761CD" w:rsidRDefault="00B33121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67266861" w14:textId="77777777" w:rsidR="00B33121" w:rsidRPr="009761CD" w:rsidRDefault="00B3312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477F3CE9" w14:textId="77777777" w:rsidR="00B33121" w:rsidRPr="009761CD" w:rsidRDefault="00B33121" w:rsidP="00D5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77509128" w14:textId="0868CF5A" w:rsidR="00B33121" w:rsidRPr="009761CD" w:rsidRDefault="00B33121" w:rsidP="00D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FF22B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FF2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публичных процедур и информационной поддержки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68DD958D" w14:textId="185AF8EB" w:rsidR="00B33121" w:rsidRPr="009761CD" w:rsidRDefault="0045789C" w:rsidP="00BF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31B73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17BF4354" w14:textId="34EACA98" w:rsidR="00B33121" w:rsidRPr="009761CD" w:rsidRDefault="0045789C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121" w:rsidRPr="009761CD" w14:paraId="3348641A" w14:textId="77777777" w:rsidTr="009F7BEC">
        <w:trPr>
          <w:trHeight w:val="758"/>
        </w:trPr>
        <w:tc>
          <w:tcPr>
            <w:tcW w:w="270" w:type="pct"/>
            <w:vMerge w:val="restart"/>
            <w:vAlign w:val="center"/>
          </w:tcPr>
          <w:p w14:paraId="2F5773C5" w14:textId="49A6120D" w:rsidR="00B33121" w:rsidRPr="009761CD" w:rsidRDefault="00604BE6" w:rsidP="00B3312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671" w:type="pct"/>
            <w:vMerge w:val="restart"/>
            <w:vAlign w:val="center"/>
          </w:tcPr>
          <w:p w14:paraId="49010F54" w14:textId="48D3DD6F" w:rsidR="00B33121" w:rsidRPr="009761CD" w:rsidRDefault="00E6130C" w:rsidP="00F32D55">
            <w:pPr>
              <w:keepNext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130C">
              <w:rPr>
                <w:rFonts w:ascii="Times New Roman" w:hAnsi="Times New Roman"/>
                <w:sz w:val="24"/>
                <w:szCs w:val="24"/>
              </w:rPr>
              <w:t>Управление и контроль подготовки и реализации проектов государственно-частного партнерства</w:t>
            </w:r>
          </w:p>
        </w:tc>
        <w:tc>
          <w:tcPr>
            <w:tcW w:w="605" w:type="pct"/>
            <w:vMerge w:val="restart"/>
            <w:vAlign w:val="center"/>
          </w:tcPr>
          <w:p w14:paraId="48B5DD49" w14:textId="5E869BE4" w:rsidR="00B33121" w:rsidRPr="009761CD" w:rsidRDefault="00B33121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92" w:type="pct"/>
          </w:tcPr>
          <w:p w14:paraId="03F71636" w14:textId="0D757823" w:rsidR="00B33121" w:rsidRPr="009761CD" w:rsidRDefault="00631B73" w:rsidP="00F32D5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391BBD2E" w14:textId="02E2D594" w:rsidR="00B33121" w:rsidRPr="009761CD" w:rsidRDefault="0045789C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1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pct"/>
            <w:vAlign w:val="center"/>
          </w:tcPr>
          <w:p w14:paraId="783563F3" w14:textId="6008C80D" w:rsidR="00B33121" w:rsidRPr="009761CD" w:rsidRDefault="00B33121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3121" w:rsidRPr="009761CD" w14:paraId="1C050051" w14:textId="77777777" w:rsidTr="009F7BEC">
        <w:trPr>
          <w:trHeight w:val="758"/>
        </w:trPr>
        <w:tc>
          <w:tcPr>
            <w:tcW w:w="270" w:type="pct"/>
            <w:vMerge/>
            <w:vAlign w:val="center"/>
          </w:tcPr>
          <w:p w14:paraId="7B3518FA" w14:textId="77777777" w:rsidR="00B33121" w:rsidRPr="009761CD" w:rsidRDefault="00B33121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3F0C1F5D" w14:textId="77777777" w:rsidR="00B33121" w:rsidRPr="009761CD" w:rsidRDefault="00B33121" w:rsidP="00F32D55">
            <w:pPr>
              <w:keepNext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4F1C0608" w14:textId="77777777" w:rsidR="00B33121" w:rsidRPr="009761CD" w:rsidRDefault="00B33121" w:rsidP="00F32D55">
            <w:pPr>
              <w:keepNext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pct"/>
          </w:tcPr>
          <w:p w14:paraId="0120332F" w14:textId="5A49754E" w:rsidR="00B33121" w:rsidRPr="009761CD" w:rsidRDefault="00631B73" w:rsidP="00F32D5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Координация участников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4B58301F" w14:textId="673B61A6" w:rsidR="00B33121" w:rsidRPr="009761CD" w:rsidRDefault="0045789C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2</w:t>
            </w:r>
            <w:r w:rsidR="00B33121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33121"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pct"/>
            <w:vAlign w:val="center"/>
          </w:tcPr>
          <w:p w14:paraId="113AE8E3" w14:textId="3F728617" w:rsidR="00B33121" w:rsidRPr="009761CD" w:rsidRDefault="00B33121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1B73" w:rsidRPr="009761CD" w14:paraId="3A22EBCB" w14:textId="77777777" w:rsidTr="009F7BEC">
        <w:trPr>
          <w:trHeight w:val="758"/>
        </w:trPr>
        <w:tc>
          <w:tcPr>
            <w:tcW w:w="270" w:type="pct"/>
            <w:vMerge/>
            <w:vAlign w:val="center"/>
          </w:tcPr>
          <w:p w14:paraId="06E9F194" w14:textId="77777777" w:rsidR="00631B73" w:rsidRPr="009761CD" w:rsidRDefault="00631B73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14:paraId="57E57F8C" w14:textId="77777777" w:rsidR="00631B73" w:rsidRPr="009761CD" w:rsidRDefault="00631B73" w:rsidP="00F32D55">
            <w:pPr>
              <w:keepNext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A5B1453" w14:textId="77777777" w:rsidR="00631B73" w:rsidRPr="009761CD" w:rsidRDefault="00631B73" w:rsidP="00F32D55">
            <w:pPr>
              <w:keepNext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pct"/>
            <w:vAlign w:val="center"/>
          </w:tcPr>
          <w:p w14:paraId="33276E4C" w14:textId="5CEA6541" w:rsidR="00631B73" w:rsidRPr="009761CD" w:rsidRDefault="00631B73" w:rsidP="00F32D5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381" w:type="pct"/>
            <w:vAlign w:val="center"/>
          </w:tcPr>
          <w:p w14:paraId="0ABF31A7" w14:textId="559CFFA9" w:rsidR="00631B73" w:rsidRPr="009761CD" w:rsidRDefault="0045789C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31B73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31B73" w:rsidRPr="009761CD">
              <w:rPr>
                <w:rFonts w:ascii="Times New Roman" w:hAnsi="Times New Roman"/>
                <w:sz w:val="24"/>
                <w:szCs w:val="24"/>
              </w:rPr>
              <w:t>3</w:t>
            </w:r>
            <w:r w:rsidR="00631B73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31B73"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pct"/>
            <w:vAlign w:val="center"/>
          </w:tcPr>
          <w:p w14:paraId="63E0978D" w14:textId="2CBDE584" w:rsidR="00631B73" w:rsidRPr="009761CD" w:rsidRDefault="00631B73" w:rsidP="00F32D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2D010CB" w14:textId="77777777" w:rsidR="00A80C80" w:rsidRPr="009761CD" w:rsidRDefault="00A80C80" w:rsidP="00BD333C">
      <w:pPr>
        <w:pStyle w:val="1"/>
        <w:rPr>
          <w:rFonts w:ascii="Times New Roman" w:hAnsi="Times New Roman"/>
          <w:sz w:val="24"/>
          <w:szCs w:val="24"/>
        </w:rPr>
        <w:sectPr w:rsidR="00A80C80" w:rsidRPr="009761CD" w:rsidSect="00451D9D">
          <w:endnotePr>
            <w:numFmt w:val="decimal"/>
          </w:endnotePr>
          <w:pgSz w:w="16838" w:h="11906" w:orient="landscape" w:code="9"/>
          <w:pgMar w:top="1134" w:right="1134" w:bottom="567" w:left="1134" w:header="431" w:footer="709" w:gutter="0"/>
          <w:cols w:space="708"/>
          <w:titlePg/>
          <w:docGrid w:linePitch="360"/>
        </w:sectPr>
      </w:pPr>
    </w:p>
    <w:p w14:paraId="53210852" w14:textId="77777777" w:rsidR="00BD333C" w:rsidRPr="009761CD" w:rsidRDefault="00BD333C" w:rsidP="00BD333C">
      <w:pPr>
        <w:pStyle w:val="1"/>
        <w:rPr>
          <w:rFonts w:ascii="Times New Roman" w:hAnsi="Times New Roman"/>
          <w:sz w:val="24"/>
          <w:szCs w:val="24"/>
        </w:rPr>
      </w:pPr>
      <w:bookmarkStart w:id="2" w:name="_Toc479070600"/>
      <w:r w:rsidRPr="009761CD">
        <w:rPr>
          <w:rFonts w:ascii="Times New Roman" w:hAnsi="Times New Roman"/>
          <w:sz w:val="24"/>
          <w:szCs w:val="24"/>
        </w:rPr>
        <w:lastRenderedPageBreak/>
        <w:t>Характеристика обобщенных трудовых функций</w:t>
      </w:r>
      <w:bookmarkEnd w:id="2"/>
    </w:p>
    <w:p w14:paraId="3549240E" w14:textId="50B05E1E" w:rsidR="00350E9C" w:rsidRPr="009761CD" w:rsidRDefault="00350E9C" w:rsidP="0009563D">
      <w:pPr>
        <w:pStyle w:val="2"/>
        <w:rPr>
          <w:rFonts w:ascii="Times New Roman" w:hAnsi="Times New Roman"/>
          <w:sz w:val="24"/>
          <w:szCs w:val="24"/>
        </w:rPr>
      </w:pPr>
      <w:bookmarkStart w:id="3" w:name="_Toc479070601"/>
      <w:r w:rsidRPr="009761CD">
        <w:rPr>
          <w:rFonts w:ascii="Times New Roman" w:hAnsi="Times New Roman"/>
          <w:sz w:val="24"/>
          <w:szCs w:val="24"/>
        </w:rPr>
        <w:t xml:space="preserve">Обобщенная трудовая функция </w:t>
      </w:r>
      <w:r w:rsidRPr="009761CD">
        <w:rPr>
          <w:rFonts w:ascii="Times New Roman" w:hAnsi="Times New Roman"/>
          <w:color w:val="FFFFFF" w:themeColor="background1"/>
          <w:sz w:val="24"/>
          <w:szCs w:val="24"/>
        </w:rPr>
        <w:t>«</w:t>
      </w:r>
      <w:r w:rsidR="00B33121" w:rsidRPr="009761CD">
        <w:rPr>
          <w:rFonts w:ascii="Times New Roman" w:hAnsi="Times New Roman"/>
          <w:color w:val="FFFFFF" w:themeColor="background1"/>
          <w:sz w:val="24"/>
          <w:szCs w:val="24"/>
        </w:rPr>
        <w:t>Подготовка проектов государственно-частного партнерства</w:t>
      </w:r>
      <w:r w:rsidRPr="009761CD">
        <w:rPr>
          <w:rFonts w:ascii="Times New Roman" w:hAnsi="Times New Roman"/>
          <w:color w:val="FFFFFF" w:themeColor="background1"/>
          <w:sz w:val="24"/>
          <w:szCs w:val="24"/>
        </w:rPr>
        <w:t>»</w:t>
      </w:r>
      <w:bookmarkEnd w:id="3"/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61"/>
        <w:gridCol w:w="1222"/>
        <w:gridCol w:w="404"/>
        <w:gridCol w:w="1569"/>
        <w:gridCol w:w="524"/>
        <w:gridCol w:w="139"/>
        <w:gridCol w:w="594"/>
        <w:gridCol w:w="657"/>
        <w:gridCol w:w="1106"/>
        <w:gridCol w:w="1339"/>
        <w:gridCol w:w="20"/>
      </w:tblGrid>
      <w:tr w:rsidR="00BD333C" w:rsidRPr="009761CD" w14:paraId="72FB058B" w14:textId="77777777" w:rsidTr="0059317A">
        <w:trPr>
          <w:gridAfter w:val="1"/>
          <w:wAfter w:w="10" w:type="pct"/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F90700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E63A4" w14:textId="72E1D0EC" w:rsidR="00BD333C" w:rsidRPr="009761CD" w:rsidRDefault="00E6130C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0C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Информационно-аналитическое </w:t>
            </w:r>
            <w:r w:rsidR="0020116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130C">
              <w:rPr>
                <w:rFonts w:ascii="Times New Roman" w:hAnsi="Times New Roman"/>
                <w:sz w:val="24"/>
                <w:szCs w:val="24"/>
              </w:rPr>
              <w:t xml:space="preserve"> подготовки проекта государственно-частного партнерства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15FD9" w14:textId="77777777" w:rsidR="00BD333C" w:rsidRPr="009761CD" w:rsidRDefault="00BD333C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16D66E" w14:textId="77777777" w:rsidR="00BD333C" w:rsidRPr="009761CD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2D288E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9AD52" w14:textId="77777777" w:rsidR="00BD333C" w:rsidRPr="009761CD" w:rsidRDefault="003F74B6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D333C" w:rsidRPr="009761CD" w14:paraId="4D41FD59" w14:textId="77777777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3108EC6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9761CD" w14:paraId="057F2870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A11ABE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8BDBF0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817C33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68DAA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F58421" w14:textId="77777777" w:rsidR="00BD333C" w:rsidRPr="009761CD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DAC9DF" w14:textId="77777777" w:rsidR="00BD333C" w:rsidRPr="009761CD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9761CD" w14:paraId="46B94571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3EFB8B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44FFCD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164280" w14:textId="77777777" w:rsidR="00BD333C" w:rsidRPr="009761CD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01F8F9" w14:textId="77777777" w:rsidR="00BD333C" w:rsidRPr="009761CD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333C" w:rsidRPr="009761CD" w14:paraId="2D7D15F4" w14:textId="77777777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CA9E9D9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9761CD" w14:paraId="1FFD1F70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32C00F9A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605ECF25" w14:textId="77777777" w:rsidR="009D51D2" w:rsidRDefault="009D51D2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D2">
              <w:rPr>
                <w:rFonts w:ascii="Times New Roman" w:hAnsi="Times New Roman"/>
                <w:sz w:val="24"/>
                <w:szCs w:val="24"/>
              </w:rPr>
              <w:t xml:space="preserve">Аналитик </w:t>
            </w:r>
            <w:r>
              <w:rPr>
                <w:rFonts w:ascii="Times New Roman" w:hAnsi="Times New Roman"/>
                <w:sz w:val="24"/>
                <w:szCs w:val="24"/>
              </w:rPr>
              <w:t>проектов государственно-частного партнерства</w:t>
            </w:r>
          </w:p>
          <w:p w14:paraId="6D317F39" w14:textId="77777777" w:rsidR="008F27A5" w:rsidRDefault="0007506A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F27A5">
              <w:rPr>
                <w:rFonts w:ascii="Times New Roman" w:hAnsi="Times New Roman"/>
                <w:sz w:val="24"/>
                <w:szCs w:val="24"/>
              </w:rPr>
              <w:t>отдела проектов государственно-частного партнерства</w:t>
            </w:r>
          </w:p>
          <w:p w14:paraId="1F10CBFF" w14:textId="77777777" w:rsidR="009868D2" w:rsidRDefault="009868D2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14:paraId="0D23583F" w14:textId="7512EBF2" w:rsidR="00BD333C" w:rsidRPr="009761CD" w:rsidRDefault="009868D2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BD333C" w:rsidRPr="009761CD" w14:paraId="752A7068" w14:textId="77777777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14:paraId="4CABC827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9761CD" w14:paraId="6F836D6B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782749BA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581D1A36" w14:textId="05C130F7" w:rsidR="00BD333C" w:rsidRPr="009761CD" w:rsidRDefault="00AA2F60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6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бакалавриата </w:t>
            </w:r>
          </w:p>
        </w:tc>
      </w:tr>
      <w:tr w:rsidR="00BD333C" w:rsidRPr="009761CD" w14:paraId="55891FB9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20099FFA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  <w:proofErr w:type="gramEnd"/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2C4B0846" w14:textId="77777777" w:rsidR="00BD333C" w:rsidRPr="009761CD" w:rsidRDefault="006F427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33C" w:rsidRPr="009761CD" w14:paraId="30A87A96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0892E230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05FC0716" w14:textId="77777777" w:rsidR="00BD333C" w:rsidRPr="009761CD" w:rsidRDefault="006F427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33C" w:rsidRPr="009761CD" w14:paraId="4FF4DE02" w14:textId="77777777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4A738AAF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77714870" w14:textId="7BDBED50" w:rsidR="00C64F73" w:rsidRPr="009761CD" w:rsidRDefault="001009E5" w:rsidP="00C6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E5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</w:tc>
      </w:tr>
      <w:tr w:rsidR="00BD333C" w:rsidRPr="009761CD" w14:paraId="2B53A68E" w14:textId="77777777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FF5CD29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13CCA751" w14:textId="77777777" w:rsidR="0028686B" w:rsidRPr="009761CD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1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1"/>
              <w:gridCol w:w="1942"/>
              <w:gridCol w:w="5854"/>
            </w:tblGrid>
            <w:tr w:rsidR="0028686B" w:rsidRPr="009761CD" w14:paraId="7B7D8AE6" w14:textId="77777777" w:rsidTr="00451D9D">
              <w:trPr>
                <w:jc w:val="center"/>
              </w:trPr>
              <w:tc>
                <w:tcPr>
                  <w:tcW w:w="1258" w:type="pct"/>
                  <w:vAlign w:val="center"/>
                </w:tcPr>
                <w:p w14:paraId="2D3B8700" w14:textId="77777777" w:rsidR="0028686B" w:rsidRPr="009761CD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932" w:type="pct"/>
                  <w:vAlign w:val="center"/>
                </w:tcPr>
                <w:p w14:paraId="5FB6C3CB" w14:textId="77777777" w:rsidR="0028686B" w:rsidRPr="009761CD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10" w:type="pct"/>
                  <w:vAlign w:val="center"/>
                </w:tcPr>
                <w:p w14:paraId="018236D0" w14:textId="77777777" w:rsidR="0028686B" w:rsidRPr="009761CD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10CF3" w:rsidRPr="009761CD" w14:paraId="14342A2F" w14:textId="77777777" w:rsidTr="00B10CF3">
              <w:trPr>
                <w:trHeight w:val="611"/>
                <w:jc w:val="center"/>
              </w:trPr>
              <w:tc>
                <w:tcPr>
                  <w:tcW w:w="1258" w:type="pct"/>
                </w:tcPr>
                <w:p w14:paraId="1A468262" w14:textId="77777777" w:rsidR="00B10CF3" w:rsidRPr="009761CD" w:rsidRDefault="00B10CF3" w:rsidP="005115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932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14:paraId="1E04AD1D" w14:textId="4D27BA8A" w:rsidR="00B10CF3" w:rsidRPr="009761CD" w:rsidRDefault="00B10CF3" w:rsidP="005115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2810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14:paraId="3471FE43" w14:textId="0EE83724" w:rsidR="00B10CF3" w:rsidRPr="009761CD" w:rsidRDefault="00B10CF3" w:rsidP="005115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  <w:tr w:rsidR="001D7D2D" w:rsidRPr="009761CD" w14:paraId="626E1B5A" w14:textId="77777777" w:rsidTr="00451D9D">
              <w:trPr>
                <w:jc w:val="center"/>
              </w:trPr>
              <w:tc>
                <w:tcPr>
                  <w:tcW w:w="1258" w:type="pct"/>
                  <w:vMerge w:val="restart"/>
                </w:tcPr>
                <w:p w14:paraId="39E4C997" w14:textId="5F0EC05A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  <w:r w:rsidR="008A4259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3"/>
                  </w:r>
                </w:p>
              </w:tc>
              <w:tc>
                <w:tcPr>
                  <w:tcW w:w="9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686BE" w14:textId="77777777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1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BD52F" w14:textId="68EB077C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D7D2D" w:rsidRPr="009761CD" w14:paraId="7EAF6B76" w14:textId="77777777" w:rsidTr="00451D9D">
              <w:trPr>
                <w:jc w:val="center"/>
              </w:trPr>
              <w:tc>
                <w:tcPr>
                  <w:tcW w:w="1258" w:type="pct"/>
                  <w:vMerge/>
                </w:tcPr>
                <w:p w14:paraId="0E76E4DA" w14:textId="77777777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644CF" w14:textId="02C649E8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1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A62DB" w14:textId="0C0DF891" w:rsidR="001D7D2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</w:tr>
            <w:tr w:rsidR="001D7D2D" w:rsidRPr="009761CD" w14:paraId="47DEAF26" w14:textId="77777777" w:rsidTr="00451D9D">
              <w:trPr>
                <w:jc w:val="center"/>
              </w:trPr>
              <w:tc>
                <w:tcPr>
                  <w:tcW w:w="1258" w:type="pct"/>
                  <w:vMerge w:val="restart"/>
                </w:tcPr>
                <w:p w14:paraId="351C3D23" w14:textId="1E075292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  <w:r w:rsidR="008A4259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</w:p>
              </w:tc>
              <w:tc>
                <w:tcPr>
                  <w:tcW w:w="9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241B5" w14:textId="4C20E213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27728  8</w:t>
                  </w:r>
                  <w:proofErr w:type="gramEnd"/>
                </w:p>
              </w:tc>
              <w:tc>
                <w:tcPr>
                  <w:tcW w:w="281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F7600" w14:textId="5C062696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D7D2D" w:rsidRPr="009761CD" w14:paraId="5D7DB1C4" w14:textId="77777777" w:rsidTr="00451D9D">
              <w:trPr>
                <w:jc w:val="center"/>
              </w:trPr>
              <w:tc>
                <w:tcPr>
                  <w:tcW w:w="1258" w:type="pct"/>
                  <w:vMerge/>
                </w:tcPr>
                <w:p w14:paraId="67AAE9B5" w14:textId="77777777" w:rsidR="001D7D2D" w:rsidRPr="009761C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4A304" w14:textId="216D2585" w:rsidR="001D7D2D" w:rsidRPr="001D7D2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27931  5</w:t>
                  </w:r>
                  <w:proofErr w:type="gramEnd"/>
                </w:p>
              </w:tc>
              <w:tc>
                <w:tcPr>
                  <w:tcW w:w="281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E9742" w14:textId="68D6D2A0" w:rsidR="001D7D2D" w:rsidRPr="001D7D2D" w:rsidRDefault="001D7D2D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</w:tr>
            <w:tr w:rsidR="00DA7700" w:rsidRPr="009761CD" w14:paraId="769E4F6B" w14:textId="77777777" w:rsidTr="00451D9D">
              <w:trPr>
                <w:jc w:val="center"/>
              </w:trPr>
              <w:tc>
                <w:tcPr>
                  <w:tcW w:w="1258" w:type="pct"/>
                  <w:vMerge w:val="restart"/>
                </w:tcPr>
                <w:p w14:paraId="44F213C7" w14:textId="2E6E8B5A" w:rsidR="00DA7700" w:rsidRPr="009761CD" w:rsidRDefault="00DA7700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 w:rsidR="008A4259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</w:p>
              </w:tc>
              <w:tc>
                <w:tcPr>
                  <w:tcW w:w="932" w:type="pct"/>
                </w:tcPr>
                <w:p w14:paraId="15EDA45E" w14:textId="1A49D729" w:rsidR="00DA7700" w:rsidRPr="009761CD" w:rsidRDefault="00442719" w:rsidP="00090A4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719">
                    <w:rPr>
                      <w:rFonts w:ascii="Times New Roman" w:hAnsi="Times New Roman"/>
                      <w:sz w:val="24"/>
                      <w:szCs w:val="24"/>
                    </w:rPr>
                    <w:t>2.09.03.03</w:t>
                  </w:r>
                </w:p>
              </w:tc>
              <w:tc>
                <w:tcPr>
                  <w:tcW w:w="2810" w:type="pct"/>
                </w:tcPr>
                <w:p w14:paraId="58C77347" w14:textId="01E6587A" w:rsidR="00DA7700" w:rsidRPr="009761CD" w:rsidRDefault="00442719" w:rsidP="00090A4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Прикладная информатика</w:t>
                  </w:r>
                </w:p>
              </w:tc>
            </w:tr>
            <w:tr w:rsidR="00DA7700" w:rsidRPr="009761CD" w14:paraId="516D7DDF" w14:textId="77777777" w:rsidTr="00451D9D">
              <w:trPr>
                <w:jc w:val="center"/>
              </w:trPr>
              <w:tc>
                <w:tcPr>
                  <w:tcW w:w="1258" w:type="pct"/>
                  <w:vMerge/>
                </w:tcPr>
                <w:p w14:paraId="3259B9E7" w14:textId="77777777" w:rsidR="00DA7700" w:rsidRPr="009761CD" w:rsidRDefault="00DA7700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</w:tcPr>
                <w:p w14:paraId="373D9A7A" w14:textId="10DA0833" w:rsidR="00DA7700" w:rsidRPr="009761CD" w:rsidRDefault="00442719" w:rsidP="00090A4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5.38.03</w:t>
                  </w:r>
                  <w:r w:rsidR="00A43EEA" w:rsidRPr="00A43EEA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810" w:type="pct"/>
                </w:tcPr>
                <w:p w14:paraId="515BFFB4" w14:textId="77777777" w:rsidR="00DA7700" w:rsidRPr="009761CD" w:rsidRDefault="00DA7700" w:rsidP="00090A4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Экономика</w:t>
                  </w:r>
                </w:p>
              </w:tc>
            </w:tr>
            <w:tr w:rsidR="00DA7700" w:rsidRPr="009761CD" w14:paraId="363C4160" w14:textId="77777777" w:rsidTr="00451D9D">
              <w:trPr>
                <w:jc w:val="center"/>
              </w:trPr>
              <w:tc>
                <w:tcPr>
                  <w:tcW w:w="1258" w:type="pct"/>
                  <w:vMerge/>
                </w:tcPr>
                <w:p w14:paraId="7082B9E9" w14:textId="77777777" w:rsidR="00DA7700" w:rsidRPr="009761CD" w:rsidRDefault="00DA7700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</w:tcPr>
                <w:p w14:paraId="6223210B" w14:textId="410ED759" w:rsidR="00DA7700" w:rsidRPr="009761CD" w:rsidRDefault="00442719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5.38.03</w:t>
                  </w:r>
                  <w:r w:rsidR="00A43EEA" w:rsidRPr="00A43EEA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A05F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0" w:type="pct"/>
                </w:tcPr>
                <w:p w14:paraId="78B79782" w14:textId="6D91B08D" w:rsidR="00DA7700" w:rsidRPr="009761CD" w:rsidRDefault="00A05FC8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Менеджмент</w:t>
                  </w:r>
                </w:p>
              </w:tc>
            </w:tr>
          </w:tbl>
          <w:p w14:paraId="40A4D020" w14:textId="77777777" w:rsidR="0028686B" w:rsidRPr="009761CD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123B6" w14:textId="77777777" w:rsidR="0028686B" w:rsidRPr="009761CD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95A38" w14:textId="77777777" w:rsidR="00350E9C" w:rsidRPr="009761CD" w:rsidRDefault="00350E9C">
      <w:pPr>
        <w:rPr>
          <w:rFonts w:ascii="Times New Roman" w:hAnsi="Times New Roman"/>
          <w:sz w:val="24"/>
          <w:szCs w:val="24"/>
        </w:rPr>
      </w:pPr>
    </w:p>
    <w:p w14:paraId="2476FEDF" w14:textId="77777777" w:rsidR="00350E9C" w:rsidRPr="009761CD" w:rsidRDefault="00350E9C" w:rsidP="0009563D">
      <w:pPr>
        <w:pStyle w:val="3"/>
        <w:keepNext/>
        <w:numPr>
          <w:ilvl w:val="2"/>
          <w:numId w:val="3"/>
        </w:numPr>
        <w:rPr>
          <w:szCs w:val="24"/>
        </w:rPr>
      </w:pPr>
      <w:bookmarkStart w:id="4" w:name="_Toc455763446"/>
      <w:bookmarkStart w:id="5" w:name="_Toc456001817"/>
      <w:bookmarkEnd w:id="4"/>
      <w:bookmarkEnd w:id="5"/>
      <w:r w:rsidRPr="009761CD">
        <w:rPr>
          <w:szCs w:val="24"/>
        </w:rPr>
        <w:lastRenderedPageBreak/>
        <w:t>Трудовая функция</w:t>
      </w:r>
      <w:r w:rsidR="003E1991" w:rsidRPr="009761CD">
        <w:rPr>
          <w:szCs w:val="24"/>
        </w:rPr>
        <w:t xml:space="preserve"> </w:t>
      </w:r>
      <w:r w:rsidR="003E1991" w:rsidRPr="009761CD">
        <w:rPr>
          <w:color w:val="FFFFFF" w:themeColor="background1"/>
          <w:szCs w:val="24"/>
        </w:rPr>
        <w:t xml:space="preserve">«Сбор и анализ </w:t>
      </w:r>
      <w:proofErr w:type="gramStart"/>
      <w:r w:rsidR="003E1991" w:rsidRPr="009761CD">
        <w:rPr>
          <w:color w:val="FFFFFF" w:themeColor="background1"/>
          <w:szCs w:val="24"/>
        </w:rPr>
        <w:t>первичной  информации</w:t>
      </w:r>
      <w:proofErr w:type="gramEnd"/>
      <w:r w:rsidR="003E1991" w:rsidRPr="009761CD">
        <w:rPr>
          <w:color w:val="FFFFFF" w:themeColor="background1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90"/>
        <w:gridCol w:w="1386"/>
        <w:gridCol w:w="554"/>
        <w:gridCol w:w="1429"/>
        <w:gridCol w:w="684"/>
        <w:gridCol w:w="45"/>
        <w:gridCol w:w="31"/>
        <w:gridCol w:w="865"/>
        <w:gridCol w:w="427"/>
        <w:gridCol w:w="31"/>
        <w:gridCol w:w="1205"/>
        <w:gridCol w:w="1203"/>
      </w:tblGrid>
      <w:tr w:rsidR="00BD333C" w:rsidRPr="009761CD" w14:paraId="2250C731" w14:textId="77777777" w:rsidTr="00795D43">
        <w:trPr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1C7367" w14:textId="77777777" w:rsidR="00BD333C" w:rsidRPr="009761CD" w:rsidRDefault="00BD333C" w:rsidP="00BD62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3E758" w14:textId="4438A71C" w:rsidR="00BD333C" w:rsidRPr="009761CD" w:rsidRDefault="00752B70" w:rsidP="00BD62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70">
              <w:rPr>
                <w:rFonts w:ascii="Times New Roman" w:hAnsi="Times New Roman"/>
                <w:sz w:val="24"/>
                <w:szCs w:val="24"/>
              </w:rP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4F0C43" w14:textId="77777777" w:rsidR="00BD333C" w:rsidRPr="009761CD" w:rsidRDefault="00BD333C" w:rsidP="00BD62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63264" w14:textId="1954D365" w:rsidR="00BD333C" w:rsidRPr="009761CD" w:rsidRDefault="008A481F" w:rsidP="006D03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3B90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="006D037A"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180E2F" w14:textId="77777777" w:rsidR="00BD333C" w:rsidRPr="009761CD" w:rsidRDefault="00BD333C" w:rsidP="00BD62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4CB1C" w14:textId="0A42BF08" w:rsidR="00BD333C" w:rsidRPr="009761CD" w:rsidRDefault="006D037A" w:rsidP="00BD62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333C" w:rsidRPr="009761CD" w14:paraId="7B5B10CD" w14:textId="77777777" w:rsidTr="00A80C80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FF66A5C" w14:textId="77777777" w:rsidR="00BD333C" w:rsidRPr="009761CD" w:rsidRDefault="00BD333C" w:rsidP="00DD6A6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9761CD" w14:paraId="3C05EB60" w14:textId="77777777" w:rsidTr="00EA59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A09051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CD5966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EBA680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F4D7F" w14:textId="77777777" w:rsidR="00BD333C" w:rsidRPr="009761CD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2CE88A" w14:textId="77777777" w:rsidR="00BD333C" w:rsidRPr="009761CD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E1C316" w14:textId="77777777" w:rsidR="00BD333C" w:rsidRPr="009761CD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9761CD" w14:paraId="2DE8C161" w14:textId="77777777" w:rsidTr="00EA59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23872F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05F096" w14:textId="77777777" w:rsidR="00BD333C" w:rsidRPr="009761CD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EB9485" w14:textId="77777777" w:rsidR="00BD333C" w:rsidRPr="009761CD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AD669D" w14:textId="77777777" w:rsidR="00BD333C" w:rsidRPr="009761CD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5D468CFE" w14:textId="77777777" w:rsidR="00BD333C" w:rsidRPr="009761CD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55B222AA" w14:textId="77777777" w:rsidR="00BD333C" w:rsidRPr="009761CD" w:rsidRDefault="00BD333C" w:rsidP="00451D9D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B73" w:rsidRPr="009761CD" w14:paraId="3E7B74F7" w14:textId="77777777" w:rsidTr="004E7A29">
        <w:trPr>
          <w:trHeight w:val="20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0B105" w14:textId="77777777" w:rsidR="00631B73" w:rsidRPr="009761CD" w:rsidRDefault="00631B73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6F3" w14:textId="2A9728EE" w:rsidR="00631B73" w:rsidRPr="009761CD" w:rsidRDefault="00631B73" w:rsidP="00631B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Сбор и анализ исходных данных, необходимых для оценки реализуемости проекта государственно-частного партнерства</w:t>
            </w:r>
          </w:p>
        </w:tc>
      </w:tr>
      <w:tr w:rsidR="00631B73" w:rsidRPr="009761CD" w14:paraId="73CBCDE3" w14:textId="77777777" w:rsidTr="004E7A29">
        <w:trPr>
          <w:trHeight w:val="200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2F5A8" w14:textId="77777777" w:rsidR="00631B73" w:rsidRPr="009761CD" w:rsidRDefault="00631B73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447" w14:textId="3FBC91F3" w:rsidR="00631B73" w:rsidRPr="009761CD" w:rsidRDefault="00631B73" w:rsidP="00631B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 российского и зарубежного опыта реализации ана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>логичных инвестиционных</w:t>
            </w:r>
            <w:r w:rsidR="00A551A3" w:rsidRPr="009761CD">
              <w:t xml:space="preserve"> 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F22B7">
              <w:rPr>
                <w:rFonts w:ascii="Times New Roman" w:hAnsi="Times New Roman"/>
                <w:sz w:val="24"/>
                <w:szCs w:val="24"/>
              </w:rPr>
              <w:t>ов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631B73" w:rsidRPr="009761CD" w14:paraId="0946F2FE" w14:textId="77777777" w:rsidTr="004E7A29">
        <w:trPr>
          <w:trHeight w:val="200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68336" w14:textId="77777777" w:rsidR="00631B73" w:rsidRPr="009761CD" w:rsidRDefault="00631B73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14C" w14:textId="2F016FE2" w:rsidR="00631B73" w:rsidRPr="009761CD" w:rsidRDefault="00631B73" w:rsidP="00631B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Анализ рынка и отрасли</w:t>
            </w:r>
            <w:proofErr w:type="gramEnd"/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в которой реализуется проект государственно-частного партнерства</w:t>
            </w:r>
            <w:r w:rsidR="00A551A3" w:rsidRPr="009761CD">
              <w:t xml:space="preserve"> 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>проекта государственно-частного партнерства</w:t>
            </w:r>
          </w:p>
        </w:tc>
      </w:tr>
      <w:tr w:rsidR="00631B73" w:rsidRPr="009761CD" w14:paraId="047E5EF8" w14:textId="77777777" w:rsidTr="004E7A29">
        <w:trPr>
          <w:trHeight w:val="200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4C0B6" w14:textId="77777777" w:rsidR="00631B73" w:rsidRPr="009761CD" w:rsidRDefault="00631B73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FB4" w14:textId="7F951357" w:rsidR="00631B73" w:rsidRPr="009761CD" w:rsidRDefault="00631B73" w:rsidP="00631B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>маркетинговых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исследований по планируемому проекту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 xml:space="preserve"> государственно-частного партнерства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1B73" w:rsidRPr="009761CD" w14:paraId="31AAEB98" w14:textId="77777777" w:rsidTr="004E7A29">
        <w:trPr>
          <w:trHeight w:val="200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FAA6" w14:textId="77777777" w:rsidR="00631B73" w:rsidRPr="009761CD" w:rsidRDefault="00631B73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91A" w14:textId="4C906766" w:rsidR="00631B73" w:rsidRPr="009761CD" w:rsidRDefault="00631B73" w:rsidP="00631B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Определение необходимых нормативных и бюджетных предпосылок</w:t>
            </w:r>
            <w:r w:rsidR="00A551A3" w:rsidRPr="009761CD">
              <w:t xml:space="preserve"> </w:t>
            </w:r>
            <w:r w:rsidR="00A551A3" w:rsidRPr="009761CD">
              <w:rPr>
                <w:rFonts w:ascii="Times New Roman" w:hAnsi="Times New Roman"/>
                <w:sz w:val="24"/>
                <w:szCs w:val="24"/>
              </w:rPr>
              <w:t>проекта государственно-частного партнерства</w:t>
            </w:r>
          </w:p>
        </w:tc>
      </w:tr>
      <w:tr w:rsidR="004E7A29" w:rsidRPr="009761CD" w14:paraId="22F3B182" w14:textId="77777777" w:rsidTr="004E7A29">
        <w:trPr>
          <w:trHeight w:val="284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F532" w14:textId="77777777" w:rsidR="004E7A29" w:rsidRPr="009761CD" w:rsidRDefault="004E7A29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743E0" w14:textId="330CABFC" w:rsidR="004E7A29" w:rsidRPr="009761CD" w:rsidRDefault="00EA59EA" w:rsidP="00631B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59EA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59EA">
              <w:rPr>
                <w:rFonts w:ascii="Times New Roman" w:hAnsi="Times New Roman"/>
                <w:sz w:val="24"/>
                <w:szCs w:val="24"/>
              </w:rPr>
              <w:t xml:space="preserve"> возможности получения сторонами соглашения дохода от реализации проекта</w:t>
            </w:r>
          </w:p>
        </w:tc>
      </w:tr>
      <w:tr w:rsidR="000C585A" w:rsidRPr="009761CD" w14:paraId="2D7D22B9" w14:textId="77777777" w:rsidTr="004E7A29">
        <w:trPr>
          <w:trHeight w:val="212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F7705" w14:textId="77777777" w:rsidR="000C585A" w:rsidRPr="009761CD" w:rsidDel="002A1D54" w:rsidRDefault="000C585A" w:rsidP="009C7B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AF90" w14:textId="1E3A9712" w:rsidR="000C585A" w:rsidRPr="009761CD" w:rsidRDefault="009C4E13" w:rsidP="009C4E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13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795D43" w:rsidRPr="009761CD" w14:paraId="5D7C7E17" w14:textId="77777777" w:rsidTr="00795D43">
        <w:trPr>
          <w:trHeight w:val="693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4A9CCFA" w14:textId="77777777" w:rsidR="00795D43" w:rsidRPr="009761CD" w:rsidDel="002A1D54" w:rsidRDefault="00795D43" w:rsidP="009C7B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</w:tcPr>
          <w:p w14:paraId="71296E61" w14:textId="01BC41D4" w:rsidR="00795D43" w:rsidRPr="009761CD" w:rsidRDefault="00795D43" w:rsidP="009C4E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13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D9C" w:rsidRPr="009761CD" w14:paraId="5732CA26" w14:textId="77777777" w:rsidTr="004E7A29">
        <w:trPr>
          <w:trHeight w:val="212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4DBFC83" w14:textId="77777777" w:rsidR="00CA1D9C" w:rsidRPr="009761CD" w:rsidDel="002A1D54" w:rsidRDefault="00CA1D9C" w:rsidP="009C7B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</w:tcPr>
          <w:p w14:paraId="16730FD3" w14:textId="77777777" w:rsidR="00CA1D9C" w:rsidRPr="009761CD" w:rsidRDefault="00CA1D9C" w:rsidP="00CA1D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Планировать затраты для проекта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E21ED" w:rsidRPr="009761CD" w14:paraId="1758DAD5" w14:textId="77777777" w:rsidTr="004E7A29">
        <w:trPr>
          <w:trHeight w:val="212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281EBFF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</w:tcPr>
          <w:p w14:paraId="5D476775" w14:textId="0B49589F" w:rsidR="00FE21ED" w:rsidRPr="009761CD" w:rsidRDefault="00E8636B" w:rsidP="00FE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761C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9761CD">
              <w:rPr>
                <w:rFonts w:ascii="Times New Roman" w:hAnsi="Times New Roman"/>
                <w:sz w:val="24"/>
                <w:szCs w:val="24"/>
              </w:rPr>
              <w:t>-частного партнерства</w:t>
            </w:r>
          </w:p>
        </w:tc>
      </w:tr>
      <w:tr w:rsidR="00FE21ED" w:rsidRPr="009761CD" w14:paraId="5C8662D1" w14:textId="77777777" w:rsidTr="004E7A29">
        <w:trPr>
          <w:trHeight w:val="212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6CFE35D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</w:tcPr>
          <w:p w14:paraId="3052334A" w14:textId="7A6FDD22" w:rsidR="00FE21ED" w:rsidRPr="009761CD" w:rsidRDefault="00FE21ED" w:rsidP="00FE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потенциальных рынков для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1ED" w:rsidRPr="009761CD" w14:paraId="73A5B1A4" w14:textId="77777777" w:rsidTr="004E7A29">
        <w:trPr>
          <w:trHeight w:val="212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2A89C9F6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</w:tcPr>
          <w:p w14:paraId="0315BAA3" w14:textId="26E8A9F3" w:rsidR="00FE21ED" w:rsidRPr="009761CD" w:rsidRDefault="00FE21ED" w:rsidP="00FE2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предлагаемых проектов на потенциальных рынках</w:t>
            </w:r>
          </w:p>
        </w:tc>
      </w:tr>
      <w:tr w:rsidR="00FE21ED" w:rsidRPr="009761CD" w14:paraId="752FF662" w14:textId="77777777" w:rsidTr="00E8636B">
        <w:trPr>
          <w:trHeight w:val="212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69CC3C9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  <w:vAlign w:val="center"/>
          </w:tcPr>
          <w:p w14:paraId="370FD375" w14:textId="7B86D274" w:rsidR="00FE21ED" w:rsidRPr="009761CD" w:rsidRDefault="00FE21ED" w:rsidP="00FE21E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документы стратегического планирования</w:t>
            </w:r>
          </w:p>
        </w:tc>
      </w:tr>
      <w:tr w:rsidR="00FE21ED" w:rsidRPr="009761CD" w14:paraId="3889C6E4" w14:textId="77777777" w:rsidTr="00EA59EA">
        <w:trPr>
          <w:trHeight w:val="497"/>
        </w:trPr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C0C075C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right w:val="single" w:sz="4" w:space="0" w:color="auto"/>
            </w:tcBorders>
          </w:tcPr>
          <w:p w14:paraId="048334B5" w14:textId="205655D9" w:rsidR="00FE21ED" w:rsidRPr="009761CD" w:rsidRDefault="00FE21ED" w:rsidP="00FE21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E57240" w:rsidRPr="009761CD" w14:paraId="47BDD44B" w14:textId="77777777" w:rsidTr="00FC0972">
        <w:trPr>
          <w:trHeight w:val="838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6FD" w14:textId="77777777" w:rsidR="00E57240" w:rsidRPr="009761CD" w:rsidDel="002A1D54" w:rsidRDefault="00E57240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08A12" w14:textId="5894312A" w:rsidR="00E57240" w:rsidRPr="009761CD" w:rsidRDefault="00E57240" w:rsidP="00FE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проекта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E21ED" w:rsidRPr="009761CD" w14:paraId="3ED6F0C8" w14:textId="77777777" w:rsidTr="00E8636B">
        <w:trPr>
          <w:trHeight w:val="212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3CE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6D5" w14:textId="6EA82B7B" w:rsidR="00FE21ED" w:rsidRPr="009761CD" w:rsidRDefault="00FE21ED" w:rsidP="00FE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алгоритмы, модели, схемы по проекту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0972" w:rsidRPr="009761CD" w14:paraId="2D27F303" w14:textId="77777777" w:rsidTr="00E8636B">
        <w:trPr>
          <w:trHeight w:val="212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DA8" w14:textId="77777777" w:rsidR="00FC0972" w:rsidRPr="009761CD" w:rsidDel="002A1D54" w:rsidRDefault="00FC0972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737" w14:textId="58F4DA1C" w:rsidR="00FC0972" w:rsidRPr="009761CD" w:rsidRDefault="00FC0972" w:rsidP="00FE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FE21ED" w:rsidRPr="009761CD" w14:paraId="2E002065" w14:textId="77777777" w:rsidTr="00FE21ED">
        <w:trPr>
          <w:trHeight w:val="50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59B" w14:textId="77777777" w:rsidR="00FE21ED" w:rsidRPr="009761CD" w:rsidDel="002A1D54" w:rsidRDefault="00FE21ED" w:rsidP="00FE21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E2A0D" w14:textId="21007057" w:rsidR="00FE21ED" w:rsidRPr="009761CD" w:rsidRDefault="00FE21ED" w:rsidP="00FE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по проекту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A2724" w:rsidRPr="009761CD" w14:paraId="22208D8A" w14:textId="77777777" w:rsidTr="009A2724">
        <w:trPr>
          <w:trHeight w:val="83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2B8" w14:textId="57A3BFCA" w:rsidR="009A2724" w:rsidRPr="009761CD" w:rsidRDefault="009A2724" w:rsidP="00FE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C9297" w14:textId="622B19C5" w:rsidR="009A2724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E13">
              <w:rPr>
                <w:rFonts w:ascii="Times New Roman" w:hAnsi="Times New Roman"/>
                <w:sz w:val="24"/>
                <w:szCs w:val="24"/>
              </w:rPr>
              <w:t>Основные источники и методы сбора и средства хранения, переработки маркетинговой информации</w:t>
            </w:r>
          </w:p>
        </w:tc>
      </w:tr>
      <w:tr w:rsidR="00F65169" w:rsidRPr="009761CD" w14:paraId="169B0C2F" w14:textId="77777777" w:rsidTr="009A2724">
        <w:trPr>
          <w:trHeight w:val="83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708E" w14:textId="77777777" w:rsidR="00F65169" w:rsidRPr="009761CD" w:rsidDel="002A1D54" w:rsidRDefault="00F65169" w:rsidP="00FE2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8FB3B" w14:textId="30835C03" w:rsidR="00F65169" w:rsidRPr="00D22D64" w:rsidRDefault="009C4E13" w:rsidP="00FE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E13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9C4E13" w:rsidRPr="009761CD" w14:paraId="09185290" w14:textId="77777777" w:rsidTr="009A2724">
        <w:trPr>
          <w:trHeight w:val="83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1A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94066" w14:textId="3A6D9FE7" w:rsidR="009C4E13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9C4E13" w:rsidRPr="009761CD" w14:paraId="03A051D9" w14:textId="77777777" w:rsidTr="009A2724">
        <w:trPr>
          <w:trHeight w:val="83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7A48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4F10D" w14:textId="1A9C3F55" w:rsidR="009C4E13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9C4E13" w:rsidRPr="009761CD" w14:paraId="29CAEE72" w14:textId="77777777" w:rsidTr="009A2724">
        <w:trPr>
          <w:trHeight w:val="83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DC1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62F8D" w14:textId="38A298A2" w:rsidR="009C4E13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64">
              <w:rPr>
                <w:rFonts w:ascii="Times New Roman" w:hAnsi="Times New Roman"/>
                <w:sz w:val="24"/>
                <w:szCs w:val="24"/>
              </w:rPr>
              <w:t>Статистические и маркетинговые методы сбора, обработки, анализа и прогнозирования данных</w:t>
            </w:r>
          </w:p>
        </w:tc>
      </w:tr>
      <w:tr w:rsidR="009C4E13" w:rsidRPr="009761CD" w14:paraId="2787DCA7" w14:textId="77777777" w:rsidTr="00265128">
        <w:trPr>
          <w:trHeight w:val="261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D7D6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13FF" w14:textId="14CC759F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1A">
              <w:rPr>
                <w:rFonts w:ascii="Times New Roman" w:hAnsi="Times New Roman"/>
                <w:sz w:val="24"/>
                <w:szCs w:val="24"/>
              </w:rPr>
              <w:t>Методы прогнозирования сбыта продукции и рын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9C4E13" w:rsidRPr="009761CD" w14:paraId="2C8A9BDE" w14:textId="77777777" w:rsidTr="004E7A29">
        <w:trPr>
          <w:trHeight w:val="225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132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872" w14:textId="335F8150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9C4E13" w:rsidRPr="009761CD" w14:paraId="78D0A90C" w14:textId="77777777" w:rsidTr="004E7A29">
        <w:trPr>
          <w:trHeight w:val="225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DF1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FC87" w14:textId="0372B383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FC0972" w:rsidRPr="009761CD" w14:paraId="64D45F65" w14:textId="77777777" w:rsidTr="004E7A29">
        <w:trPr>
          <w:trHeight w:val="225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A23" w14:textId="77777777" w:rsidR="00FC0972" w:rsidRPr="009761CD" w:rsidDel="002A1D54" w:rsidRDefault="00FC0972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DABD" w14:textId="6872CA24" w:rsidR="00FC0972" w:rsidRPr="009761CD" w:rsidRDefault="00FC0972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9C4E13" w:rsidRPr="009761CD" w14:paraId="49B7F610" w14:textId="77777777" w:rsidTr="00D22D64">
        <w:trPr>
          <w:trHeight w:val="402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1AC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2CE7B" w14:textId="52A98AFD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расчета показателей эффективности государственно-частного партнерства</w:t>
            </w:r>
          </w:p>
        </w:tc>
      </w:tr>
      <w:tr w:rsidR="009C4E13" w:rsidRPr="009761CD" w14:paraId="369A744C" w14:textId="77777777" w:rsidTr="004E7A29">
        <w:trPr>
          <w:trHeight w:val="17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779" w14:textId="0C2B2604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7E1" w14:textId="477D857A" w:rsidR="009C4E13" w:rsidRPr="009761CD" w:rsidRDefault="00A45542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FDABD0" w14:textId="234CF66D" w:rsidR="003E1991" w:rsidRPr="00084B95" w:rsidRDefault="003E1991" w:rsidP="0009563D">
      <w:pPr>
        <w:pStyle w:val="3"/>
        <w:keepNext/>
        <w:numPr>
          <w:ilvl w:val="2"/>
          <w:numId w:val="3"/>
        </w:numPr>
        <w:rPr>
          <w:szCs w:val="24"/>
        </w:rPr>
      </w:pPr>
      <w:r w:rsidRPr="009761CD">
        <w:rPr>
          <w:szCs w:val="24"/>
        </w:rPr>
        <w:t xml:space="preserve">Трудовая </w:t>
      </w:r>
      <w:r w:rsidRPr="00084B95">
        <w:rPr>
          <w:szCs w:val="24"/>
        </w:rPr>
        <w:t xml:space="preserve">функция </w:t>
      </w:r>
      <w:r w:rsidRPr="00084B95">
        <w:rPr>
          <w:color w:val="FFFFFF" w:themeColor="background1"/>
          <w:szCs w:val="24"/>
        </w:rPr>
        <w:t>«</w:t>
      </w:r>
      <w:r w:rsidR="00084B95" w:rsidRPr="00084B95">
        <w:rPr>
          <w:color w:val="FFFFFF" w:themeColor="background1"/>
          <w:szCs w:val="24"/>
        </w:rPr>
        <w:t>Т</w:t>
      </w:r>
      <w:r w:rsidR="00FB1D56" w:rsidRPr="00084B95">
        <w:rPr>
          <w:color w:val="FFFFFF" w:themeColor="background1"/>
          <w:szCs w:val="24"/>
        </w:rPr>
        <w:t>ехнико-экономическо</w:t>
      </w:r>
      <w:r w:rsidR="00084B95" w:rsidRPr="00084B95">
        <w:rPr>
          <w:color w:val="FFFFFF" w:themeColor="background1"/>
          <w:szCs w:val="24"/>
        </w:rPr>
        <w:t>е</w:t>
      </w:r>
      <w:r w:rsidR="00FB1D56" w:rsidRPr="00084B95">
        <w:rPr>
          <w:color w:val="FFFFFF" w:themeColor="background1"/>
          <w:szCs w:val="24"/>
        </w:rPr>
        <w:t xml:space="preserve"> обосновани</w:t>
      </w:r>
      <w:r w:rsidR="00084B95" w:rsidRPr="00084B95">
        <w:rPr>
          <w:color w:val="FFFFFF" w:themeColor="background1"/>
          <w:szCs w:val="24"/>
        </w:rPr>
        <w:t>е</w:t>
      </w:r>
      <w:r w:rsidR="00FB1D56" w:rsidRPr="00084B95">
        <w:rPr>
          <w:color w:val="FFFFFF" w:themeColor="background1"/>
          <w:szCs w:val="24"/>
        </w:rPr>
        <w:t xml:space="preserve"> реализации проекта государственно-частного партнерства, включая финансовую модель</w:t>
      </w:r>
      <w:r w:rsidRPr="00084B95">
        <w:rPr>
          <w:color w:val="FFFFFF" w:themeColor="background1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879"/>
        <w:gridCol w:w="1388"/>
        <w:gridCol w:w="692"/>
        <w:gridCol w:w="1299"/>
        <w:gridCol w:w="684"/>
        <w:gridCol w:w="39"/>
        <w:gridCol w:w="37"/>
        <w:gridCol w:w="861"/>
        <w:gridCol w:w="425"/>
        <w:gridCol w:w="37"/>
        <w:gridCol w:w="1341"/>
        <w:gridCol w:w="1063"/>
      </w:tblGrid>
      <w:tr w:rsidR="003E1991" w:rsidRPr="009761CD" w14:paraId="4B2EC0D1" w14:textId="77777777" w:rsidTr="009C4E13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B53F60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D269C" w14:textId="31F38B3C" w:rsidR="003E1991" w:rsidRPr="009761CD" w:rsidRDefault="00910B74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B1D56" w:rsidRPr="009761CD">
              <w:rPr>
                <w:rFonts w:ascii="Times New Roman" w:hAnsi="Times New Roman"/>
                <w:sz w:val="24"/>
                <w:szCs w:val="24"/>
              </w:rPr>
              <w:t>ехнико-экономическо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B1D56" w:rsidRPr="009761CD">
              <w:rPr>
                <w:rFonts w:ascii="Times New Roman" w:hAnsi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B1D56" w:rsidRPr="009761CD">
              <w:rPr>
                <w:rFonts w:ascii="Times New Roman" w:hAnsi="Times New Roman"/>
                <w:sz w:val="24"/>
                <w:szCs w:val="24"/>
              </w:rPr>
              <w:t>реализации проекта государственно-частного партнерства, включая финансовую модель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CEF541" w14:textId="77777777" w:rsidR="003E1991" w:rsidRPr="009761CD" w:rsidRDefault="003E1991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39C80" w14:textId="77777777" w:rsidR="003E1991" w:rsidRPr="009761CD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3B90" w:rsidRPr="009761CD">
              <w:rPr>
                <w:rFonts w:ascii="Times New Roman" w:hAnsi="Times New Roman"/>
                <w:sz w:val="24"/>
                <w:szCs w:val="24"/>
              </w:rPr>
              <w:t>/0</w:t>
            </w:r>
            <w:r w:rsidR="00573B90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3B90" w:rsidRPr="009761C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8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B7A4D5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B3A0D" w14:textId="77777777" w:rsidR="003E1991" w:rsidRPr="009761CD" w:rsidRDefault="00573B90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1991" w:rsidRPr="009761CD" w14:paraId="522F6558" w14:textId="77777777" w:rsidTr="00B14AF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BA7DF53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9761CD" w14:paraId="1248EAC6" w14:textId="77777777" w:rsidTr="009C4E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4FB3E9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B5F4C5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7BFE9B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386BC" w14:textId="77777777" w:rsidR="003E1991" w:rsidRPr="009761CD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B488AD" w14:textId="77777777" w:rsidR="003E1991" w:rsidRPr="009761CD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C3F65" w14:textId="77777777" w:rsidR="003E1991" w:rsidRPr="009761CD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9761CD" w14:paraId="5F30BEA1" w14:textId="77777777" w:rsidTr="009B04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6362AF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CD8242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0AD7AC" w14:textId="77777777" w:rsidR="003E1991" w:rsidRPr="009761CD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00B614" w14:textId="77777777" w:rsidR="003E1991" w:rsidRPr="009761CD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787957DE" w14:textId="77777777" w:rsidR="003E1991" w:rsidRPr="009761CD" w:rsidRDefault="00451D9D" w:rsidP="00451D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5E14CE07" w14:textId="1FED94FC" w:rsidR="00451D9D" w:rsidRPr="009761CD" w:rsidRDefault="00451D9D" w:rsidP="00451D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01" w:rsidRPr="009761CD" w14:paraId="65904C8B" w14:textId="77777777" w:rsidTr="006157B5">
        <w:trPr>
          <w:trHeight w:val="200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5A5B9" w14:textId="77777777" w:rsidR="009B0401" w:rsidRPr="009761CD" w:rsidRDefault="009B0401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4B0" w14:textId="4C502BE3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Определение ключевых финансово-экономических параметров проекта государственно-частного партнерства</w:t>
            </w:r>
          </w:p>
        </w:tc>
      </w:tr>
      <w:tr w:rsidR="009B0401" w:rsidRPr="009761CD" w14:paraId="43B779ED" w14:textId="77777777" w:rsidTr="006157B5">
        <w:trPr>
          <w:trHeight w:val="20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4AB5" w14:textId="77777777" w:rsidR="009B0401" w:rsidRPr="009761CD" w:rsidRDefault="009B0401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644" w14:textId="1E5F7B0C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Оценка затрат, необходимых для реализации проекта в формате государственно-частного партнерства</w:t>
            </w:r>
          </w:p>
        </w:tc>
      </w:tr>
      <w:tr w:rsidR="009B0401" w:rsidRPr="009761CD" w14:paraId="0C6EF767" w14:textId="77777777" w:rsidTr="006157B5">
        <w:trPr>
          <w:trHeight w:val="20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503D" w14:textId="77777777" w:rsidR="009B0401" w:rsidRPr="009761CD" w:rsidRDefault="009B0401" w:rsidP="004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785" w14:textId="44CF8E58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Оценка проекта с точки зрения эффективности применения механизма государственно-частного партнерства</w:t>
            </w:r>
          </w:p>
        </w:tc>
      </w:tr>
      <w:tr w:rsidR="009B0401" w:rsidRPr="009761CD" w14:paraId="3BB134F7" w14:textId="77777777" w:rsidTr="006157B5">
        <w:trPr>
          <w:trHeight w:val="20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D2BB" w14:textId="77777777" w:rsidR="009B0401" w:rsidRPr="009761CD" w:rsidRDefault="009B0401" w:rsidP="004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F23" w14:textId="63867A79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Оценка социально-экономической эффективности проекта</w:t>
            </w:r>
            <w:r>
              <w:t xml:space="preserve"> </w:t>
            </w:r>
            <w:r w:rsidRPr="00482804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B0401" w:rsidRPr="009761CD" w14:paraId="0BAF9CF4" w14:textId="77777777" w:rsidTr="006157B5">
        <w:trPr>
          <w:trHeight w:val="20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9CADD" w14:textId="77777777" w:rsidR="009B0401" w:rsidRPr="009761CD" w:rsidRDefault="009B0401" w:rsidP="004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FAC" w14:textId="5F33286D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Оценка коммерческой эффективности проекта</w:t>
            </w:r>
            <w:r>
              <w:t xml:space="preserve"> </w:t>
            </w:r>
            <w:r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B0401" w:rsidRPr="009761CD" w14:paraId="388FC9A5" w14:textId="77777777" w:rsidTr="006157B5">
        <w:trPr>
          <w:trHeight w:val="20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EC98" w14:textId="77777777" w:rsidR="009B0401" w:rsidRPr="009761CD" w:rsidRDefault="009B0401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6A7" w14:textId="6E27B76E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Оценка эффективности участия в проекте</w:t>
            </w:r>
            <w:r>
              <w:t xml:space="preserve"> </w:t>
            </w:r>
            <w:r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B0401" w:rsidRPr="009761CD" w14:paraId="3D40C8AD" w14:textId="77777777" w:rsidTr="006157B5">
        <w:trPr>
          <w:trHeight w:val="336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8287" w14:textId="77777777" w:rsidR="009B0401" w:rsidRPr="009761CD" w:rsidRDefault="009B0401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75FBE" w14:textId="32176ACA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Описание финансовых, коммерческих и налоговых рисков по проекту государственно-частного партнерства и выработка рекомендаций по управлению ими</w:t>
            </w:r>
          </w:p>
        </w:tc>
      </w:tr>
      <w:tr w:rsidR="009B0401" w:rsidRPr="009761CD" w14:paraId="0D69571A" w14:textId="77777777" w:rsidTr="006157B5">
        <w:trPr>
          <w:trHeight w:val="336"/>
        </w:trPr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349" w14:textId="77777777" w:rsidR="009B0401" w:rsidRPr="009761CD" w:rsidRDefault="009B0401" w:rsidP="0063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BB41" w14:textId="1974BAA2" w:rsidR="009B0401" w:rsidRPr="009761CD" w:rsidRDefault="009B040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финансовой модели проекта государственно-частного партнерства</w:t>
            </w:r>
          </w:p>
        </w:tc>
      </w:tr>
      <w:tr w:rsidR="00401035" w:rsidRPr="009761CD" w14:paraId="756F8F3E" w14:textId="77777777" w:rsidTr="009C4E13">
        <w:trPr>
          <w:trHeight w:val="212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61D" w14:textId="77777777" w:rsidR="00401035" w:rsidRPr="009761CD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373" w14:textId="4F41F981" w:rsidR="00401035" w:rsidRPr="009761CD" w:rsidRDefault="009C4E13" w:rsidP="00401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13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F65169" w:rsidRPr="009761CD" w14:paraId="1CCBA9A7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D39D" w14:textId="77777777" w:rsidR="00F65169" w:rsidRPr="009761CD" w:rsidDel="002A1D54" w:rsidRDefault="00F65169" w:rsidP="00E863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A6C" w14:textId="25C5887C" w:rsidR="00F65169" w:rsidRDefault="00F65169" w:rsidP="00E863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F65169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5169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7640">
              <w:t xml:space="preserve">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65169" w:rsidRPr="009761CD" w14:paraId="3526B924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565D" w14:textId="77777777" w:rsidR="00F65169" w:rsidRPr="009761CD" w:rsidDel="002A1D54" w:rsidRDefault="00F65169" w:rsidP="00E863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130" w14:textId="6437AE07" w:rsidR="00F65169" w:rsidRDefault="00F65169" w:rsidP="00E863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финансового моделирования и осуществлять </w:t>
            </w:r>
            <w:r w:rsidRPr="00F65169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65169">
              <w:rPr>
                <w:rFonts w:ascii="Times New Roman" w:hAnsi="Times New Roman"/>
                <w:sz w:val="24"/>
                <w:szCs w:val="24"/>
              </w:rPr>
              <w:t xml:space="preserve"> выводов на основании финансовых моделей</w:t>
            </w:r>
          </w:p>
        </w:tc>
      </w:tr>
      <w:tr w:rsidR="00E8636B" w:rsidRPr="009761CD" w14:paraId="019BFAF2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DC4" w14:textId="77777777" w:rsidR="00E8636B" w:rsidRPr="009761CD" w:rsidDel="002A1D54" w:rsidRDefault="00E8636B" w:rsidP="00E863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5F1" w14:textId="288FEC36" w:rsidR="00E8636B" w:rsidRPr="009761CD" w:rsidRDefault="00E8636B" w:rsidP="00E863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E8636B" w:rsidRPr="009761CD" w14:paraId="0D45DB0D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8D3" w14:textId="77777777" w:rsidR="00E8636B" w:rsidRPr="009761CD" w:rsidDel="002A1D54" w:rsidRDefault="00E8636B" w:rsidP="00E863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3DC" w14:textId="3B20FA29" w:rsidR="00E8636B" w:rsidRPr="009761CD" w:rsidRDefault="00E8636B" w:rsidP="00E863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Описывать денежные потоки проекта, налоговые и иные обязательные платежи применительно к выбранной юридической схеме проекта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4D35DE" w:rsidRPr="009761CD" w14:paraId="4A99C86B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ABC1" w14:textId="77777777" w:rsidR="004D35DE" w:rsidRPr="009761CD" w:rsidDel="002A1D54" w:rsidRDefault="004D35DE" w:rsidP="00E863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A76" w14:textId="79484A7C" w:rsidR="004D35DE" w:rsidRDefault="004D35DE" w:rsidP="004D3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оказатели бюджетной эффективности (дисконтированный показатель бюджетной эффективности, индекс бюджетной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эффективности, период окупаемости проекта для бюджета, период окупаемости проекта для бюджета, дисконтированный период окупаемости проекта для бюджета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5DE" w:rsidRPr="009761CD" w14:paraId="76DDAABE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8AA" w14:textId="77777777" w:rsidR="004D35DE" w:rsidRPr="009761CD" w:rsidDel="002A1D54" w:rsidRDefault="004D35DE" w:rsidP="00E863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367" w14:textId="428FFE52" w:rsidR="004D35DE" w:rsidRPr="009761CD" w:rsidRDefault="004D35DE" w:rsidP="00E863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оказатели инвестиционной привлекательности проекта (чистая приведенная стоимость), простой период окупаемости, дисконтированный период окупаемости, внутренняя норма доходности.</w:t>
            </w:r>
          </w:p>
        </w:tc>
      </w:tr>
      <w:tr w:rsidR="001D7365" w:rsidRPr="009761CD" w14:paraId="3D26650F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0FE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786" w14:textId="26F25182" w:rsidR="001D7365" w:rsidRPr="009761CD" w:rsidRDefault="001D7365" w:rsidP="001D7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и анализировать риски</w:t>
            </w:r>
          </w:p>
        </w:tc>
      </w:tr>
      <w:tr w:rsidR="001D7365" w:rsidRPr="009761CD" w14:paraId="578ECA4D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4A2E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2FE" w14:textId="4115BDC1" w:rsidR="001D7365" w:rsidRPr="009761CD" w:rsidRDefault="001D7365" w:rsidP="001D7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1D7365" w:rsidRPr="009761CD" w14:paraId="1DB14F53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660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8A7" w14:textId="6B65AA9E" w:rsidR="001D7365" w:rsidRPr="009761CD" w:rsidRDefault="001D7365" w:rsidP="001D7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эконометрические методы прогнозирования развития рынка на кратко, среднесрочную и долгосрочную перспективу</w:t>
            </w:r>
          </w:p>
        </w:tc>
      </w:tr>
      <w:tr w:rsidR="001D7365" w:rsidRPr="009761CD" w14:paraId="681F4910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D1FC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82D" w14:textId="3395301E" w:rsidR="001D7365" w:rsidRPr="00137640" w:rsidRDefault="001D7365" w:rsidP="001D7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40">
              <w:rPr>
                <w:rFonts w:ascii="Times New Roman" w:hAnsi="Times New Roman"/>
                <w:sz w:val="24"/>
                <w:szCs w:val="24"/>
              </w:rPr>
              <w:t xml:space="preserve">Разрабатывать алгоритмы, модели, схемы </w:t>
            </w:r>
            <w:r w:rsidRPr="0013764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D7365" w:rsidRPr="009761CD" w14:paraId="7AF6AFDA" w14:textId="77777777" w:rsidTr="009C4E13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82D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644" w14:textId="3A818574" w:rsidR="001D7365" w:rsidRPr="00137640" w:rsidRDefault="001D7365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640">
              <w:rPr>
                <w:rFonts w:ascii="Times New Roman" w:hAnsi="Times New Roman"/>
                <w:sz w:val="24"/>
                <w:szCs w:val="24"/>
              </w:rPr>
              <w:t>Составлять и интерпретировать финансовую отчётность</w:t>
            </w:r>
            <w:r w:rsidR="00137640" w:rsidRPr="00137640">
              <w:rPr>
                <w:rFonts w:ascii="Times New Roman" w:hAnsi="Times New Roman"/>
              </w:rPr>
              <w:t xml:space="preserve"> проекта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D7365" w:rsidRPr="009761CD" w14:paraId="272CBFCC" w14:textId="77777777" w:rsidTr="009C4E13">
        <w:trPr>
          <w:trHeight w:val="381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D70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B669F" w14:textId="5C49AB69" w:rsidR="001D7365" w:rsidRDefault="001D7365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FC0972" w:rsidRPr="009761CD" w14:paraId="531AED0B" w14:textId="77777777" w:rsidTr="009C4E13">
        <w:trPr>
          <w:trHeight w:val="381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73AA" w14:textId="77777777" w:rsidR="00FC0972" w:rsidRPr="009761CD" w:rsidDel="002A1D54" w:rsidRDefault="00FC0972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44229" w14:textId="589FCA32" w:rsidR="00FC0972" w:rsidRPr="009761CD" w:rsidRDefault="00FC0972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9B0401" w:rsidRPr="009761CD" w14:paraId="612B5645" w14:textId="77777777" w:rsidTr="009C4E13">
        <w:trPr>
          <w:trHeight w:val="381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DA5" w14:textId="77777777" w:rsidR="009B0401" w:rsidRPr="009761CD" w:rsidDel="002A1D54" w:rsidRDefault="009B0401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FEA47" w14:textId="517EF682" w:rsidR="009B0401" w:rsidRPr="00FC0972" w:rsidRDefault="009B0401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финансовые модели</w:t>
            </w:r>
          </w:p>
        </w:tc>
      </w:tr>
      <w:tr w:rsidR="001D7365" w:rsidRPr="009761CD" w14:paraId="15E1D016" w14:textId="77777777" w:rsidTr="009C4E13">
        <w:trPr>
          <w:trHeight w:val="381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464" w14:textId="77777777" w:rsidR="001D7365" w:rsidRPr="009761CD" w:rsidDel="002A1D54" w:rsidRDefault="001D7365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D9674" w14:textId="041D917E" w:rsidR="001D7365" w:rsidRPr="009761CD" w:rsidRDefault="00201160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</w:t>
            </w:r>
            <w:r w:rsidR="009C4E13" w:rsidRPr="001D7365">
              <w:rPr>
                <w:rFonts w:ascii="Times New Roman" w:hAnsi="Times New Roman"/>
                <w:sz w:val="24"/>
                <w:szCs w:val="24"/>
              </w:rPr>
              <w:t xml:space="preserve"> (текстовые, графические, табличные и аналитические приложения, приложения для визуального 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п</w:t>
            </w:r>
            <w:r w:rsidR="009C4E13" w:rsidRPr="001D7365">
              <w:rPr>
                <w:rFonts w:ascii="Times New Roman" w:hAnsi="Times New Roman"/>
                <w:sz w:val="24"/>
                <w:szCs w:val="24"/>
              </w:rPr>
              <w:t>редставления данных) для работы с информацией на уровне опытного пользователя</w:t>
            </w:r>
          </w:p>
        </w:tc>
      </w:tr>
      <w:tr w:rsidR="009C4E13" w:rsidRPr="009761CD" w14:paraId="2C410D14" w14:textId="77777777" w:rsidTr="009C4E13">
        <w:trPr>
          <w:trHeight w:val="603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48A60" w14:textId="56F93F2F" w:rsidR="009C4E13" w:rsidRPr="009761CD" w:rsidDel="002A1D54" w:rsidRDefault="009C4E13" w:rsidP="001D73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5D598C" w14:textId="7D86870C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1F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  <w:r w:rsidR="0013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C4E13" w:rsidRPr="009761CD" w14:paraId="5BE64537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3C19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3DF" w14:textId="66501054" w:rsidR="009C4E13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социально-экономической эффективности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C4E13" w:rsidRPr="009761CD" w14:paraId="7704BE9E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BD31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65F" w14:textId="5AA16C20" w:rsidR="009C4E13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 xml:space="preserve"> коммерческой эффективности проекта</w:t>
            </w:r>
          </w:p>
        </w:tc>
      </w:tr>
      <w:tr w:rsidR="009C4E13" w:rsidRPr="009761CD" w14:paraId="57A81C19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97E8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FC1" w14:textId="2E718737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 xml:space="preserve"> проекта с точки зрения эффективности применения механизма государственно-частного партнерства</w:t>
            </w:r>
          </w:p>
        </w:tc>
      </w:tr>
      <w:tr w:rsidR="009C4E13" w:rsidRPr="009761CD" w14:paraId="151CAFAC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CFFE0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D88" w14:textId="596F27FC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расчета эффективности финансовой модели</w:t>
            </w:r>
          </w:p>
        </w:tc>
      </w:tr>
      <w:tr w:rsidR="009C4E13" w:rsidRPr="009761CD" w14:paraId="5CDB6CEF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174E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932" w14:textId="4D45DE8E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9C4E13" w:rsidRPr="009761CD" w14:paraId="6E947A0C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E863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1EC" w14:textId="4EBFDA98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9C4E13" w:rsidRPr="009761CD" w14:paraId="5CC912B1" w14:textId="77777777" w:rsidTr="00A43EEA">
        <w:trPr>
          <w:trHeight w:val="170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0ADB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E00" w14:textId="6C74549F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9C4E13" w:rsidRPr="009761CD" w14:paraId="52BA43EC" w14:textId="77777777" w:rsidTr="00A43EEA">
        <w:trPr>
          <w:trHeight w:val="64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EEF16" w14:textId="77777777" w:rsidR="009C4E13" w:rsidRPr="009761CD" w:rsidDel="002A1D54" w:rsidRDefault="009C4E13" w:rsidP="001D7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6F038" w14:textId="7733164F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9C4E13" w:rsidRPr="009761CD" w14:paraId="6781F1E8" w14:textId="77777777" w:rsidTr="00A43EEA">
        <w:trPr>
          <w:trHeight w:val="64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86AA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1D1A2D" w14:textId="0C77D4D7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DE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8E079C" w:rsidRPr="009761CD" w14:paraId="27C03AAD" w14:textId="77777777" w:rsidTr="00A43EEA">
        <w:trPr>
          <w:trHeight w:val="64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0AAC2" w14:textId="77777777" w:rsidR="008E079C" w:rsidRPr="009761CD" w:rsidDel="002A1D54" w:rsidRDefault="008E079C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53B7D4" w14:textId="7FCFA799" w:rsidR="008E079C" w:rsidRPr="004D35DE" w:rsidRDefault="008E079C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9B0401" w:rsidRPr="009761CD" w14:paraId="5B1154A8" w14:textId="77777777" w:rsidTr="00A43EEA">
        <w:trPr>
          <w:trHeight w:val="64"/>
        </w:trPr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9D4F" w14:textId="77777777" w:rsidR="009B0401" w:rsidRPr="009761CD" w:rsidDel="002A1D54" w:rsidRDefault="009B0401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C4C6F4" w14:textId="1CEAF76E" w:rsidR="009B0401" w:rsidRPr="008E079C" w:rsidRDefault="009B0401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создания финансовых моделей</w:t>
            </w:r>
          </w:p>
        </w:tc>
      </w:tr>
      <w:tr w:rsidR="009C4E13" w:rsidRPr="009761CD" w14:paraId="16098345" w14:textId="77777777" w:rsidTr="00A43EEA">
        <w:trPr>
          <w:trHeight w:val="64"/>
        </w:trPr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B16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E2E78" w14:textId="1545A33F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Налоговое и бюджетное законодательство</w:t>
            </w:r>
            <w:r w:rsidR="00827E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нормы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9EA">
              <w:rPr>
                <w:rFonts w:ascii="Times New Roman" w:hAnsi="Times New Roman"/>
                <w:sz w:val="24"/>
                <w:szCs w:val="24"/>
              </w:rPr>
              <w:t>в части применения к государственно-частному партнерству</w:t>
            </w:r>
          </w:p>
        </w:tc>
      </w:tr>
      <w:tr w:rsidR="009C4E13" w:rsidRPr="009761CD" w14:paraId="18B6E7D5" w14:textId="77777777" w:rsidTr="009C4E13">
        <w:trPr>
          <w:trHeight w:val="170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D44" w14:textId="6171C236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FE7" w14:textId="53C302AF" w:rsidR="009C4E13" w:rsidRPr="009761CD" w:rsidRDefault="00A45542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BE893F8" w14:textId="77777777" w:rsidR="003E1991" w:rsidRPr="009761CD" w:rsidRDefault="003E1991" w:rsidP="003E1991">
      <w:pPr>
        <w:rPr>
          <w:rFonts w:ascii="Times New Roman" w:hAnsi="Times New Roman"/>
          <w:sz w:val="24"/>
          <w:szCs w:val="24"/>
        </w:rPr>
      </w:pPr>
    </w:p>
    <w:p w14:paraId="79F37D03" w14:textId="77777777" w:rsidR="004E7A29" w:rsidRPr="009761CD" w:rsidRDefault="004E7A29" w:rsidP="0009563D">
      <w:pPr>
        <w:pStyle w:val="3"/>
        <w:keepNext/>
        <w:numPr>
          <w:ilvl w:val="2"/>
          <w:numId w:val="3"/>
        </w:numPr>
        <w:rPr>
          <w:szCs w:val="24"/>
        </w:rPr>
      </w:pPr>
      <w:r w:rsidRPr="009761CD">
        <w:rPr>
          <w:szCs w:val="24"/>
        </w:rPr>
        <w:t xml:space="preserve">Трудовая функция </w:t>
      </w:r>
      <w:r w:rsidRPr="009761CD">
        <w:rPr>
          <w:color w:val="FFFFFF" w:themeColor="background1"/>
          <w:szCs w:val="24"/>
        </w:rPr>
        <w:t>«Формирование правовой модели реализации проекта государственно-частного партнерства»</w:t>
      </w:r>
    </w:p>
    <w:tbl>
      <w:tblPr>
        <w:tblW w:w="513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66"/>
        <w:gridCol w:w="1273"/>
        <w:gridCol w:w="693"/>
        <w:gridCol w:w="1363"/>
        <w:gridCol w:w="662"/>
        <w:gridCol w:w="22"/>
        <w:gridCol w:w="921"/>
        <w:gridCol w:w="379"/>
        <w:gridCol w:w="1465"/>
        <w:gridCol w:w="941"/>
        <w:gridCol w:w="24"/>
      </w:tblGrid>
      <w:tr w:rsidR="004E7A29" w:rsidRPr="009761CD" w14:paraId="057C2CF2" w14:textId="77777777" w:rsidTr="009C4E13">
        <w:trPr>
          <w:gridAfter w:val="1"/>
          <w:wAfter w:w="12" w:type="pct"/>
          <w:trHeight w:val="278"/>
        </w:trPr>
        <w:tc>
          <w:tcPr>
            <w:tcW w:w="8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0FD3C1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B49BD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Формирование правовой модели реализации проекта государственно-частного партнерства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889B19" w14:textId="77777777" w:rsidR="004E7A29" w:rsidRPr="009761CD" w:rsidRDefault="004E7A29" w:rsidP="004E7A29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2D3D8" w14:textId="43B25563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9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75BD10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3067A" w14:textId="77777777" w:rsidR="004E7A29" w:rsidRPr="009761CD" w:rsidRDefault="004E7A29" w:rsidP="004E7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A29" w:rsidRPr="009761CD" w14:paraId="11EE5975" w14:textId="77777777" w:rsidTr="00513056">
        <w:trPr>
          <w:gridAfter w:val="1"/>
          <w:wAfter w:w="12" w:type="pct"/>
          <w:trHeight w:val="281"/>
        </w:trPr>
        <w:tc>
          <w:tcPr>
            <w:tcW w:w="4988" w:type="pct"/>
            <w:gridSpan w:val="11"/>
            <w:tcBorders>
              <w:top w:val="nil"/>
              <w:bottom w:val="nil"/>
            </w:tcBorders>
            <w:vAlign w:val="center"/>
          </w:tcPr>
          <w:p w14:paraId="07D5035A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9" w:rsidRPr="009761CD" w14:paraId="0E0440C6" w14:textId="77777777" w:rsidTr="009C4E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2" w:type="pct"/>
          <w:trHeight w:val="488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EA9519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66D7BE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56F7103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4F4387" w14:textId="77777777" w:rsidR="004E7A29" w:rsidRPr="009761CD" w:rsidRDefault="004E7A29" w:rsidP="004E7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DE57CC" w14:textId="77777777" w:rsidR="004E7A29" w:rsidRPr="009761CD" w:rsidRDefault="004E7A29" w:rsidP="004E7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DB316E" w14:textId="77777777" w:rsidR="004E7A29" w:rsidRPr="009761CD" w:rsidRDefault="004E7A29" w:rsidP="004E7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9" w:rsidRPr="009761CD" w14:paraId="4B027C77" w14:textId="77777777" w:rsidTr="00513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35B06A" w14:textId="77777777" w:rsidR="004E7A29" w:rsidRPr="009761CD" w:rsidRDefault="004E7A29" w:rsidP="00967D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BDAD19" w14:textId="77777777" w:rsidR="004E7A29" w:rsidRPr="009761CD" w:rsidRDefault="004E7A29" w:rsidP="00967D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A662B6" w14:textId="77777777" w:rsidR="004E7A29" w:rsidRPr="009761CD" w:rsidRDefault="004E7A29" w:rsidP="00967D8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25B6AA" w14:textId="77777777" w:rsidR="004E7A29" w:rsidRPr="009761CD" w:rsidRDefault="004E7A29" w:rsidP="00967D8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34DD435E" w14:textId="77777777" w:rsidR="004E7A29" w:rsidRPr="009761CD" w:rsidRDefault="004E7A29" w:rsidP="00967D8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276E3C0D" w14:textId="77777777" w:rsidR="004E7A29" w:rsidRPr="009761CD" w:rsidRDefault="004E7A29" w:rsidP="00967D8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9" w:rsidRPr="009761CD" w14:paraId="7E513A5F" w14:textId="77777777" w:rsidTr="009C4E13">
        <w:trPr>
          <w:gridAfter w:val="1"/>
          <w:wAfter w:w="12" w:type="pct"/>
          <w:trHeight w:val="200"/>
        </w:trPr>
        <w:tc>
          <w:tcPr>
            <w:tcW w:w="1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DAE7B" w14:textId="77777777" w:rsidR="004E7A29" w:rsidRPr="009761CD" w:rsidRDefault="004E7A29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88F0" w14:textId="471E2F92" w:rsidR="004E7A29" w:rsidRPr="009761CD" w:rsidRDefault="00EA59EA" w:rsidP="00967D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 прав на имущество и правоустанавливающих документов</w:t>
            </w:r>
            <w:r w:rsidRPr="009761CD">
              <w:t xml:space="preserve">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проекта государственно-частного партнерства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50B2" w:rsidRPr="009761CD" w14:paraId="37A6705B" w14:textId="77777777" w:rsidTr="009C4E13">
        <w:trPr>
          <w:gridAfter w:val="1"/>
          <w:wAfter w:w="12" w:type="pct"/>
          <w:trHeight w:val="535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D50E" w14:textId="77777777" w:rsidR="005250B2" w:rsidRPr="009761CD" w:rsidRDefault="005250B2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9A5B1E" w14:textId="4579EF97" w:rsidR="005250B2" w:rsidRPr="009761CD" w:rsidRDefault="005250B2" w:rsidP="00967D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Описание правовых рисков по проекту государственно-частного партнерства и выработка рекомендаций по управлению ими</w:t>
            </w:r>
          </w:p>
        </w:tc>
      </w:tr>
      <w:tr w:rsidR="004E7A29" w:rsidRPr="009761CD" w14:paraId="52737463" w14:textId="77777777" w:rsidTr="009C4E13">
        <w:trPr>
          <w:gridAfter w:val="1"/>
          <w:wAfter w:w="12" w:type="pct"/>
          <w:trHeight w:val="200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50E4" w14:textId="77777777" w:rsidR="004E7A29" w:rsidRPr="009761CD" w:rsidRDefault="004E7A29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F066" w14:textId="10D6455F" w:rsidR="004E7A29" w:rsidRPr="009761CD" w:rsidRDefault="00EA59EA" w:rsidP="00967D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юридической структуры отношений участников проекта государственно-частного партнерства </w:t>
            </w:r>
          </w:p>
        </w:tc>
      </w:tr>
      <w:tr w:rsidR="004E7A29" w:rsidRPr="009761CD" w14:paraId="38BCA07E" w14:textId="77777777" w:rsidTr="009C4E13">
        <w:trPr>
          <w:gridAfter w:val="1"/>
          <w:wAfter w:w="12" w:type="pct"/>
          <w:trHeight w:val="200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D335" w14:textId="77777777" w:rsidR="004E7A29" w:rsidRPr="009761CD" w:rsidRDefault="004E7A29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588C" w14:textId="09CC48EC" w:rsidR="004E7A29" w:rsidRPr="009761CD" w:rsidRDefault="004E7A29" w:rsidP="00967D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Определение порядка проведения переговоров с потенциальным частным партнером в целях обсуждения условий соглашения (при заключении соглашения без проведения конкурса на право заключения соглашения)</w:t>
            </w:r>
          </w:p>
        </w:tc>
      </w:tr>
      <w:tr w:rsidR="004E7A29" w:rsidRPr="009761CD" w14:paraId="73713B76" w14:textId="77777777" w:rsidTr="009C4E13">
        <w:trPr>
          <w:gridAfter w:val="1"/>
          <w:wAfter w:w="12" w:type="pct"/>
          <w:trHeight w:val="37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5CD01" w14:textId="77777777" w:rsidR="004E7A29" w:rsidRPr="009761CD" w:rsidRDefault="004E7A29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7660ED" w14:textId="0E454F01" w:rsidR="004E7A29" w:rsidRPr="009761CD" w:rsidRDefault="00EA59EA" w:rsidP="00967D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Анализ вопросов развития и доработки правоустанавливающих документов и локальной нормативной базы</w:t>
            </w:r>
          </w:p>
        </w:tc>
      </w:tr>
      <w:tr w:rsidR="009C4E13" w:rsidRPr="009761CD" w14:paraId="08DB3B78" w14:textId="77777777" w:rsidTr="009C4E13">
        <w:trPr>
          <w:trHeight w:val="414"/>
        </w:trPr>
        <w:tc>
          <w:tcPr>
            <w:tcW w:w="1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EB46E" w14:textId="77777777" w:rsidR="009C4E13" w:rsidRPr="009761CD" w:rsidDel="002A1D54" w:rsidRDefault="009C4E13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A965" w14:textId="0EA7E74D" w:rsidR="009C4E13" w:rsidRPr="009761CD" w:rsidRDefault="009C4E13" w:rsidP="001D7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Определять обязательства сторон соглашения </w:t>
            </w:r>
          </w:p>
        </w:tc>
      </w:tr>
      <w:tr w:rsidR="00513056" w:rsidRPr="009761CD" w14:paraId="29FA71CC" w14:textId="77777777" w:rsidTr="00513056">
        <w:trPr>
          <w:trHeight w:val="597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4352" w14:textId="77777777" w:rsidR="00513056" w:rsidRPr="009761CD" w:rsidDel="002A1D54" w:rsidRDefault="00513056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8545" w14:textId="7192413A" w:rsidR="00513056" w:rsidRDefault="00513056" w:rsidP="001D7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Определять порядок и сроки возмещения расходов сторон соглашения, в том числе в случае его досрочного прекращения</w:t>
            </w:r>
          </w:p>
        </w:tc>
      </w:tr>
      <w:tr w:rsidR="009C4E13" w:rsidRPr="009761CD" w14:paraId="0F36AC66" w14:textId="77777777" w:rsidTr="009C4E13">
        <w:trPr>
          <w:trHeight w:val="10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DC480" w14:textId="77777777" w:rsidR="009C4E13" w:rsidRPr="009761CD" w:rsidDel="002A1D54" w:rsidRDefault="009C4E13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826D6" w14:textId="56024DC5" w:rsidR="009C4E13" w:rsidRPr="009761CD" w:rsidRDefault="009C4E13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и анализировать правовые риски</w:t>
            </w:r>
          </w:p>
        </w:tc>
      </w:tr>
      <w:tr w:rsidR="00E57240" w:rsidRPr="009761CD" w14:paraId="10931FD4" w14:textId="77777777" w:rsidTr="00FC0972">
        <w:trPr>
          <w:trHeight w:val="838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7190" w14:textId="77777777" w:rsidR="00E57240" w:rsidRPr="009761CD" w:rsidDel="002A1D54" w:rsidRDefault="00E57240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1771B" w14:textId="77777777" w:rsidR="00E57240" w:rsidRPr="009761CD" w:rsidRDefault="00E57240" w:rsidP="001D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4FAA772A" w14:textId="77777777" w:rsidTr="009C4E13">
        <w:trPr>
          <w:trHeight w:val="3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13EE8" w14:textId="77777777" w:rsidR="009C4E13" w:rsidRPr="009761CD" w:rsidDel="002A1D54" w:rsidRDefault="009C4E13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A7E" w14:textId="046B6D46" w:rsidR="009C4E13" w:rsidRPr="009761CD" w:rsidRDefault="009C4E13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алгоритмы, модели, схемы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0A2F8E7F" w14:textId="77777777" w:rsidTr="009C4E13">
        <w:trPr>
          <w:trHeight w:val="3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1483" w14:textId="77777777" w:rsidR="009C4E13" w:rsidRPr="009761CD" w:rsidDel="002A1D54" w:rsidRDefault="009C4E13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336" w14:textId="4E7A4D0F" w:rsidR="009C4E13" w:rsidRDefault="009C4E13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Определять условие и порядок возникновения права частной собственности на объект соглашения</w:t>
            </w:r>
          </w:p>
        </w:tc>
      </w:tr>
      <w:tr w:rsidR="009C4E13" w:rsidRPr="009761CD" w14:paraId="66B18CCF" w14:textId="77777777" w:rsidTr="009C4E13">
        <w:trPr>
          <w:trHeight w:val="500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A559B" w14:textId="77777777" w:rsidR="009C4E13" w:rsidRPr="009761CD" w:rsidDel="002A1D54" w:rsidRDefault="009C4E13" w:rsidP="001D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02DB" w14:textId="16BEA16E" w:rsidR="009C4E13" w:rsidRPr="009761CD" w:rsidRDefault="009C4E13" w:rsidP="001D73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1812FDF5" w14:textId="77777777" w:rsidTr="009C4E13">
        <w:trPr>
          <w:trHeight w:val="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EDA43" w14:textId="77777777" w:rsidR="009C4E13" w:rsidRPr="009761CD" w:rsidDel="002A1D54" w:rsidRDefault="009C4E13" w:rsidP="00967D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0A3" w14:textId="77777777" w:rsidR="009C4E13" w:rsidRPr="009761CD" w:rsidRDefault="009C4E13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37BAC3D8" w14:textId="77777777" w:rsidTr="009C4E13">
        <w:trPr>
          <w:trHeight w:val="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903A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0FA" w14:textId="649DDB29" w:rsidR="009C4E13" w:rsidRPr="009761CD" w:rsidRDefault="00201160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</w:t>
            </w:r>
            <w:r w:rsidR="009C4E13" w:rsidRPr="001D7365">
              <w:rPr>
                <w:rFonts w:ascii="Times New Roman" w:hAnsi="Times New Roman"/>
                <w:sz w:val="24"/>
                <w:szCs w:val="24"/>
              </w:rPr>
              <w:t xml:space="preserve">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FC0972" w:rsidRPr="009761CD" w14:paraId="037BB794" w14:textId="77777777" w:rsidTr="009C4E13">
        <w:trPr>
          <w:trHeight w:val="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98C92" w14:textId="77777777" w:rsidR="00FC0972" w:rsidRPr="009761CD" w:rsidDel="002A1D54" w:rsidRDefault="00FC0972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D83" w14:textId="0DDC1152" w:rsidR="00FC0972" w:rsidRDefault="00FC0972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9C4E13" w:rsidRPr="009761CD" w14:paraId="5077D205" w14:textId="77777777" w:rsidTr="009C4E13">
        <w:trPr>
          <w:trHeight w:val="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1B178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B06" w14:textId="5524C04A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9C4E13" w:rsidRPr="009761CD" w14:paraId="4F86EFDA" w14:textId="77777777" w:rsidTr="009C4E13">
        <w:trPr>
          <w:trHeight w:val="64"/>
        </w:trPr>
        <w:tc>
          <w:tcPr>
            <w:tcW w:w="1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A75D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721" w14:textId="7DF1BEA8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9C4E13" w:rsidRPr="009761CD" w14:paraId="103CAAF3" w14:textId="77777777" w:rsidTr="009C4E13">
        <w:trPr>
          <w:trHeight w:val="244"/>
        </w:trPr>
        <w:tc>
          <w:tcPr>
            <w:tcW w:w="1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55115" w14:textId="77777777" w:rsidR="009C4E13" w:rsidRPr="009761CD" w:rsidDel="002A1D54" w:rsidRDefault="009C4E13" w:rsidP="009C4E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246B80" w14:textId="501211B2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F0A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9C4E13" w:rsidRPr="009761CD" w14:paraId="1106906B" w14:textId="77777777" w:rsidTr="009C4E13">
        <w:trPr>
          <w:trHeight w:val="225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880" w14:textId="77777777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6A3" w14:textId="5594AE5D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9C4E13" w:rsidRPr="009761CD" w14:paraId="713D543E" w14:textId="77777777" w:rsidTr="009C4E13">
        <w:trPr>
          <w:trHeight w:val="225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8B5" w14:textId="77777777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2946" w14:textId="17DE39FE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Налоговое и бюджетное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9EA">
              <w:rPr>
                <w:rFonts w:ascii="Times New Roman" w:hAnsi="Times New Roman"/>
                <w:sz w:val="24"/>
                <w:szCs w:val="24"/>
              </w:rPr>
              <w:t>в части применения к государственно-частному партнерству</w:t>
            </w:r>
          </w:p>
        </w:tc>
      </w:tr>
      <w:tr w:rsidR="009C4E13" w:rsidRPr="009761CD" w14:paraId="1CB16414" w14:textId="77777777" w:rsidTr="009C4E13">
        <w:trPr>
          <w:trHeight w:val="225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E85" w14:textId="77777777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5AD" w14:textId="77777777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Законодательное регулирование критериев оценки конкурсных предложений</w:t>
            </w:r>
          </w:p>
        </w:tc>
      </w:tr>
      <w:tr w:rsidR="009C4E13" w:rsidRPr="009761CD" w14:paraId="18730641" w14:textId="77777777" w:rsidTr="009C4E13">
        <w:trPr>
          <w:trHeight w:val="243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1D5" w14:textId="77777777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312A" w14:textId="629F2904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8E079C" w:rsidRPr="009761CD" w14:paraId="25E2E3B1" w14:textId="77777777" w:rsidTr="009C4E13">
        <w:trPr>
          <w:trHeight w:val="243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2AEB" w14:textId="77777777" w:rsidR="008E079C" w:rsidRPr="009761CD" w:rsidRDefault="008E079C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147F9" w14:textId="5EE436BB" w:rsidR="008E079C" w:rsidRPr="009761CD" w:rsidRDefault="008E079C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9C4E13" w:rsidRPr="009761CD" w14:paraId="528BB16B" w14:textId="77777777" w:rsidTr="009C4E13">
        <w:trPr>
          <w:trHeight w:val="225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71A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95A" w14:textId="6178395E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F0A">
              <w:rPr>
                <w:rFonts w:ascii="Times New Roman" w:hAnsi="Times New Roman"/>
                <w:sz w:val="24"/>
                <w:szCs w:val="24"/>
              </w:rPr>
              <w:t xml:space="preserve">Региональная нормативно-правовая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государственно-частном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C4E13" w:rsidRPr="009761CD" w14:paraId="5E17A1E7" w14:textId="77777777" w:rsidTr="009C4E13">
        <w:trPr>
          <w:trHeight w:val="386"/>
        </w:trPr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9E6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41933" w14:textId="51935656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законодательства</w:t>
            </w:r>
            <w:r w:rsidRPr="00EB2F0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сферу прорабатываемого проекта</w:t>
            </w:r>
          </w:p>
        </w:tc>
      </w:tr>
      <w:tr w:rsidR="009C4E13" w:rsidRPr="009761CD" w14:paraId="0A8ED031" w14:textId="77777777" w:rsidTr="009C4E13">
        <w:trPr>
          <w:gridAfter w:val="1"/>
          <w:wAfter w:w="12" w:type="pct"/>
          <w:trHeight w:val="170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4B2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477" w14:textId="131CF1E7" w:rsidR="009C4E13" w:rsidRPr="009761CD" w:rsidRDefault="00827E02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D59BCE" w14:textId="77777777" w:rsidR="004E7A29" w:rsidRPr="009761CD" w:rsidRDefault="004E7A29" w:rsidP="004E7A29">
      <w:pPr>
        <w:rPr>
          <w:rFonts w:ascii="Times New Roman" w:hAnsi="Times New Roman"/>
          <w:sz w:val="24"/>
          <w:szCs w:val="24"/>
        </w:rPr>
      </w:pPr>
    </w:p>
    <w:p w14:paraId="648176C5" w14:textId="77777777" w:rsidR="003E1991" w:rsidRPr="009761CD" w:rsidRDefault="003E1991" w:rsidP="0009563D">
      <w:pPr>
        <w:pStyle w:val="3"/>
        <w:keepNext/>
        <w:numPr>
          <w:ilvl w:val="2"/>
          <w:numId w:val="3"/>
        </w:numPr>
        <w:rPr>
          <w:color w:val="000000" w:themeColor="text1"/>
          <w:szCs w:val="24"/>
        </w:rPr>
      </w:pPr>
      <w:r w:rsidRPr="009761CD">
        <w:rPr>
          <w:szCs w:val="24"/>
        </w:rPr>
        <w:t xml:space="preserve">Трудовая функция </w:t>
      </w:r>
      <w:r w:rsidRPr="009761CD">
        <w:rPr>
          <w:color w:val="FFFFFF" w:themeColor="background1"/>
          <w:szCs w:val="24"/>
        </w:rPr>
        <w:t>«</w:t>
      </w:r>
      <w:proofErr w:type="gramStart"/>
      <w:r w:rsidRPr="009761CD">
        <w:rPr>
          <w:color w:val="FFFFFF" w:themeColor="background1"/>
          <w:szCs w:val="24"/>
        </w:rPr>
        <w:t>Разработка  документации</w:t>
      </w:r>
      <w:proofErr w:type="gramEnd"/>
      <w:r w:rsidRPr="009761CD">
        <w:rPr>
          <w:color w:val="FFFFFF" w:themeColor="background1"/>
          <w:szCs w:val="24"/>
        </w:rPr>
        <w:t xml:space="preserve"> для реализации проекта </w:t>
      </w:r>
      <w:r w:rsidR="003D10E1" w:rsidRPr="009761CD">
        <w:rPr>
          <w:color w:val="FFFFFF" w:themeColor="background1"/>
          <w:szCs w:val="24"/>
        </w:rPr>
        <w:t>государственно-частного партнерства</w:t>
      </w:r>
      <w:r w:rsidRPr="009761CD">
        <w:rPr>
          <w:color w:val="FFFFFF" w:themeColor="background1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680"/>
        <w:gridCol w:w="1270"/>
        <w:gridCol w:w="692"/>
        <w:gridCol w:w="1297"/>
        <w:gridCol w:w="684"/>
        <w:gridCol w:w="53"/>
        <w:gridCol w:w="24"/>
        <w:gridCol w:w="861"/>
        <w:gridCol w:w="438"/>
        <w:gridCol w:w="24"/>
        <w:gridCol w:w="1201"/>
        <w:gridCol w:w="1195"/>
      </w:tblGrid>
      <w:tr w:rsidR="003E1991" w:rsidRPr="009761CD" w14:paraId="1ABA6DDE" w14:textId="77777777" w:rsidTr="00E57240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B65010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A5040" w14:textId="3016CEC1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Разработка  документации</w:t>
            </w:r>
            <w:proofErr w:type="gramEnd"/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для реализации проекта </w:t>
            </w:r>
            <w:r w:rsidR="003D10E1" w:rsidRPr="009761CD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558A4E" w14:textId="77777777" w:rsidR="003E1991" w:rsidRPr="009761CD" w:rsidRDefault="003E1991" w:rsidP="003E19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7B120" w14:textId="620CC7A0" w:rsidR="003E1991" w:rsidRPr="009761CD" w:rsidRDefault="008A481F" w:rsidP="0057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3B90" w:rsidRPr="009761CD">
              <w:rPr>
                <w:rFonts w:ascii="Times New Roman" w:hAnsi="Times New Roman"/>
                <w:sz w:val="24"/>
                <w:szCs w:val="24"/>
              </w:rPr>
              <w:t>/0</w:t>
            </w:r>
            <w:r w:rsidR="004E7A29" w:rsidRPr="009761CD">
              <w:rPr>
                <w:rFonts w:ascii="Times New Roman" w:hAnsi="Times New Roman"/>
                <w:sz w:val="24"/>
                <w:szCs w:val="24"/>
              </w:rPr>
              <w:t>4</w:t>
            </w:r>
            <w:r w:rsidR="00573B90" w:rsidRPr="009761C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42C37D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241FE" w14:textId="77777777" w:rsidR="003E1991" w:rsidRPr="009761CD" w:rsidRDefault="00573B90" w:rsidP="0057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1991" w:rsidRPr="009761CD" w14:paraId="3F228DA9" w14:textId="77777777" w:rsidTr="003E199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D158F2C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9761CD" w14:paraId="25BEB2CF" w14:textId="77777777" w:rsidTr="004E0D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A15DD8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99EBF3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FDCA3A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44040F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5CB05B" w14:textId="77777777" w:rsidR="003E1991" w:rsidRPr="009761CD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E66507" w14:textId="77777777" w:rsidR="003E1991" w:rsidRPr="009761CD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9761CD" w14:paraId="4E853336" w14:textId="77777777" w:rsidTr="00E572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DE6CF1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0626CE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0B6ABB" w14:textId="77777777" w:rsidR="003E1991" w:rsidRPr="009761CD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0A3CC2" w14:textId="77777777" w:rsidR="003E1991" w:rsidRPr="009761CD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0EC9BA7E" w14:textId="77777777" w:rsidR="003E1991" w:rsidRPr="009761CD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6C042958" w14:textId="77777777" w:rsidR="003E1991" w:rsidRPr="009761CD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3104C" w14:textId="77777777" w:rsidR="003E1991" w:rsidRPr="009761CD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9761CD" w14:paraId="3795A6EF" w14:textId="77777777" w:rsidTr="004E7A29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0A8558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AA5BEF" w14:textId="77777777" w:rsidR="003E1991" w:rsidRPr="009761CD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91" w:rsidRPr="009761CD" w14:paraId="2BBE593C" w14:textId="77777777" w:rsidTr="00314D63">
        <w:trPr>
          <w:trHeight w:val="279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1E0C4" w14:textId="75521852" w:rsidR="00FF6A91" w:rsidRPr="009761CD" w:rsidRDefault="00FF6A91" w:rsidP="004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6CB0" w14:textId="4F4B9525" w:rsidR="00FF6A91" w:rsidRPr="009761CD" w:rsidRDefault="00FF6A91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обосновывающих материалов в рамках проекта государственно-частного партнерства</w:t>
            </w:r>
          </w:p>
        </w:tc>
      </w:tr>
      <w:tr w:rsidR="00FF6A91" w:rsidRPr="009761CD" w14:paraId="39CB9FAB" w14:textId="77777777" w:rsidTr="00E8636B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20D3E" w14:textId="03AFD809" w:rsidR="00FF6A91" w:rsidRPr="009761CD" w:rsidRDefault="00FF6A91" w:rsidP="004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112" w14:textId="660E1B90" w:rsidR="00FF6A91" w:rsidRPr="009761CD" w:rsidRDefault="00201160" w:rsidP="007610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6102B" w:rsidRPr="0076102B">
              <w:rPr>
                <w:rFonts w:ascii="Times New Roman" w:hAnsi="Times New Roman"/>
                <w:sz w:val="24"/>
                <w:szCs w:val="24"/>
              </w:rPr>
              <w:t xml:space="preserve"> разработки</w:t>
            </w:r>
            <w:r w:rsidR="0076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A91" w:rsidRPr="009761CD">
              <w:rPr>
                <w:rFonts w:ascii="Times New Roman" w:hAnsi="Times New Roman"/>
                <w:sz w:val="24"/>
                <w:szCs w:val="24"/>
              </w:rPr>
              <w:t>Предложения о реализации проекта</w:t>
            </w:r>
            <w:r w:rsidR="0076102B">
              <w:rPr>
                <w:rFonts w:ascii="Times New Roman" w:hAnsi="Times New Roman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FF6A91" w:rsidRPr="009761CD" w14:paraId="76CE4DE3" w14:textId="77777777" w:rsidTr="00E8636B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2DF9" w14:textId="6BD408AB" w:rsidR="00FF6A91" w:rsidRPr="009761CD" w:rsidRDefault="00FF6A91" w:rsidP="004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4E9" w14:textId="44AE1E89" w:rsidR="00FF6A91" w:rsidRPr="009761CD" w:rsidRDefault="00201160" w:rsidP="004E7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C0307">
              <w:rPr>
                <w:rFonts w:ascii="Times New Roman" w:hAnsi="Times New Roman"/>
                <w:sz w:val="24"/>
                <w:szCs w:val="24"/>
              </w:rPr>
              <w:t xml:space="preserve"> разработки</w:t>
            </w:r>
            <w:r w:rsidR="00C80A0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250B2" w:rsidRPr="009761CD">
              <w:rPr>
                <w:rFonts w:ascii="Times New Roman" w:hAnsi="Times New Roman"/>
                <w:sz w:val="24"/>
                <w:szCs w:val="24"/>
              </w:rPr>
              <w:t>ешения о реализации проекта государственно-частного партнерства</w:t>
            </w:r>
          </w:p>
        </w:tc>
      </w:tr>
      <w:tr w:rsidR="005250B2" w:rsidRPr="009761CD" w14:paraId="41631FA0" w14:textId="77777777" w:rsidTr="00E8636B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F3DA" w14:textId="4548CC33" w:rsidR="005250B2" w:rsidRPr="009761CD" w:rsidRDefault="005250B2" w:rsidP="0052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2CF" w14:textId="3438D2A7" w:rsidR="005250B2" w:rsidRPr="009761CD" w:rsidRDefault="005250B2" w:rsidP="00525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Подготовка документов для организации и проведения конкурсных процедур по выбору частного партнера, в т.ч. конкурсной документации</w:t>
            </w:r>
          </w:p>
        </w:tc>
      </w:tr>
      <w:tr w:rsidR="005250B2" w:rsidRPr="009761CD" w14:paraId="29FC1501" w14:textId="77777777" w:rsidTr="00E8636B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23DB" w14:textId="69928257" w:rsidR="005250B2" w:rsidRPr="009761CD" w:rsidRDefault="005250B2" w:rsidP="0052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D29" w14:textId="35D249FD" w:rsidR="005250B2" w:rsidRPr="009761CD" w:rsidRDefault="005250B2" w:rsidP="00525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Подготовка договорного обеспечения реализации проекта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, включая проект соглашения</w:t>
            </w:r>
          </w:p>
        </w:tc>
      </w:tr>
      <w:tr w:rsidR="005250B2" w:rsidRPr="009761CD" w14:paraId="7E928F94" w14:textId="77777777" w:rsidTr="00E8636B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894D" w14:textId="7803F0A5" w:rsidR="005250B2" w:rsidRPr="009761CD" w:rsidRDefault="005250B2" w:rsidP="0052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2D2" w14:textId="141EE08D" w:rsidR="005250B2" w:rsidRPr="009761CD" w:rsidRDefault="005250B2" w:rsidP="00525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F0552A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матрицы рисков проекта государственно-частного партнерства</w:t>
            </w:r>
          </w:p>
        </w:tc>
      </w:tr>
      <w:tr w:rsidR="005250B2" w:rsidRPr="009761CD" w14:paraId="6826E2DC" w14:textId="77777777" w:rsidTr="00AE24A6">
        <w:trPr>
          <w:trHeight w:val="611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B10EF" w14:textId="53FDAA70" w:rsidR="005250B2" w:rsidRPr="009761CD" w:rsidRDefault="005250B2" w:rsidP="0052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7783" w14:textId="2AD8736E" w:rsidR="005250B2" w:rsidRPr="009761CD" w:rsidRDefault="005250B2" w:rsidP="00525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инвестиционного (информационного) меморандума по проекту</w:t>
            </w:r>
          </w:p>
        </w:tc>
      </w:tr>
      <w:tr w:rsidR="005250B2" w:rsidRPr="009761CD" w14:paraId="45E483FD" w14:textId="77777777" w:rsidTr="00A20753">
        <w:trPr>
          <w:trHeight w:val="299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FEF2" w14:textId="2B80C822" w:rsidR="005250B2" w:rsidRPr="009761CD" w:rsidRDefault="005250B2" w:rsidP="0052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64867" w14:textId="335663C2" w:rsidR="005250B2" w:rsidRPr="009761CD" w:rsidRDefault="005250B2" w:rsidP="00525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правоустанавливающих документов </w:t>
            </w:r>
            <w:r w:rsidRPr="005250B2">
              <w:rPr>
                <w:rFonts w:ascii="Times New Roman" w:hAnsi="Times New Roman"/>
                <w:sz w:val="24"/>
                <w:szCs w:val="24"/>
              </w:rPr>
              <w:t>проекта государственно-частного партнерства</w:t>
            </w:r>
          </w:p>
        </w:tc>
      </w:tr>
      <w:tr w:rsidR="009C4E13" w:rsidRPr="009761CD" w14:paraId="3CB55E4E" w14:textId="77777777" w:rsidTr="009C4E13">
        <w:trPr>
          <w:trHeight w:val="628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0BB8A5D5" w14:textId="4400AEB0" w:rsidR="009C4E13" w:rsidRPr="009761CD" w:rsidDel="002A1D54" w:rsidRDefault="009C4E13" w:rsidP="005250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5BE9DB7" w14:textId="51283A21" w:rsidR="009C4E13" w:rsidRPr="009761CD" w:rsidRDefault="009C4E13" w:rsidP="00525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критерии оценки конкурсных предложений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677C41C7" w14:textId="77777777" w:rsidTr="00A43EEA">
        <w:trPr>
          <w:trHeight w:val="505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AF0720A" w14:textId="77777777" w:rsidR="009C4E13" w:rsidRPr="009761CD" w:rsidDel="002A1D54" w:rsidRDefault="009C4E13" w:rsidP="005250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3553B610" w14:textId="098300D3" w:rsidR="009C4E13" w:rsidRPr="009761CD" w:rsidRDefault="009C4E13" w:rsidP="005E3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матрицу рисков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1650BE4C" w14:textId="77777777" w:rsidTr="00A43EEA">
        <w:trPr>
          <w:trHeight w:val="384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2BC124F" w14:textId="77777777" w:rsidR="009C4E13" w:rsidRPr="009761CD" w:rsidDel="002A1D54" w:rsidRDefault="009C4E13" w:rsidP="005E3E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541720C3" w14:textId="2F20C434" w:rsidR="009C4E13" w:rsidRPr="009761CD" w:rsidRDefault="009C4E13" w:rsidP="005E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Определять объем производства товаров, выполнения работ, оказания услуг в рамках реализации соглашения</w:t>
            </w:r>
          </w:p>
        </w:tc>
      </w:tr>
      <w:tr w:rsidR="00E57240" w:rsidRPr="009761CD" w14:paraId="4ECD3BAB" w14:textId="77777777" w:rsidTr="00FC0972">
        <w:trPr>
          <w:trHeight w:val="838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72F18E82" w14:textId="77777777" w:rsidR="00E57240" w:rsidRPr="009761CD" w:rsidDel="002A1D54" w:rsidRDefault="00E57240" w:rsidP="005E3E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F50BAA" w14:textId="23BCC72C" w:rsidR="00E57240" w:rsidRPr="009761CD" w:rsidRDefault="00E57240" w:rsidP="005E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647B165D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7C31DB6" w14:textId="77777777" w:rsidR="009C4E13" w:rsidRPr="009761CD" w:rsidDel="002A1D54" w:rsidRDefault="009C4E13" w:rsidP="005E3E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5A9" w14:textId="10745313" w:rsidR="009C4E13" w:rsidRPr="009761CD" w:rsidRDefault="009C4E13" w:rsidP="005E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алгоритмы, модели, схемы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5D5ACD7B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115E30C" w14:textId="77777777" w:rsidR="009C4E13" w:rsidRPr="009761CD" w:rsidDel="002A1D54" w:rsidRDefault="009C4E13" w:rsidP="005E3E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777" w14:textId="2A3DA429" w:rsidR="009C4E13" w:rsidRPr="009761CD" w:rsidRDefault="009C4E13" w:rsidP="005E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4E13" w:rsidRPr="009761CD" w14:paraId="0E12EBF7" w14:textId="77777777" w:rsidTr="00A43EEA">
        <w:trPr>
          <w:trHeight w:val="823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7F89CBEF" w14:textId="77777777" w:rsidR="009C4E13" w:rsidRPr="009761CD" w:rsidDel="002A1D54" w:rsidRDefault="009C4E13" w:rsidP="005E3E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64619160" w14:textId="0186EBB7" w:rsidR="009C4E13" w:rsidRPr="009761CD" w:rsidRDefault="009C4E13" w:rsidP="005E3E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9C4E13" w:rsidRPr="009761CD" w14:paraId="0E6BCFC2" w14:textId="77777777" w:rsidTr="00A43EEA">
        <w:trPr>
          <w:trHeight w:val="823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0FFECF9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532F19D" w14:textId="358812C2" w:rsidR="009C4E13" w:rsidRPr="009761CD" w:rsidRDefault="00201160" w:rsidP="009C4E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</w:t>
            </w:r>
            <w:r w:rsidR="009C4E13">
              <w:rPr>
                <w:rFonts w:ascii="Times New Roman" w:hAnsi="Times New Roman"/>
                <w:sz w:val="24"/>
                <w:szCs w:val="24"/>
              </w:rPr>
              <w:t xml:space="preserve">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9C4E13" w:rsidRPr="009761CD" w14:paraId="6FFD305B" w14:textId="77777777" w:rsidTr="00A43EEA">
        <w:trPr>
          <w:trHeight w:val="823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D9F93D0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13C" w14:textId="0C024F97" w:rsidR="009C4E13" w:rsidRPr="009761CD" w:rsidRDefault="009C4E13" w:rsidP="009C4E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FC0972" w:rsidRPr="009761CD" w14:paraId="03B9444D" w14:textId="77777777" w:rsidTr="00FC0972">
        <w:trPr>
          <w:trHeight w:val="501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7363C8BA" w14:textId="77777777" w:rsidR="00FC0972" w:rsidRPr="009761CD" w:rsidDel="002A1D54" w:rsidRDefault="00FC0972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7D0" w14:textId="581693E8" w:rsidR="00FC0972" w:rsidRPr="009761CD" w:rsidRDefault="00FC0972" w:rsidP="009C4E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9C4E13" w:rsidRPr="009761CD" w14:paraId="19F950E1" w14:textId="77777777" w:rsidTr="00A43EEA">
        <w:trPr>
          <w:trHeight w:val="823"/>
        </w:trPr>
        <w:tc>
          <w:tcPr>
            <w:tcW w:w="1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1DC84772" w14:textId="77777777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EAE" w14:textId="4FB41C76" w:rsidR="009C4E13" w:rsidRPr="009761CD" w:rsidRDefault="009C4E13" w:rsidP="009C4E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9C4E13" w:rsidRPr="009761CD" w14:paraId="159EE8AA" w14:textId="77777777" w:rsidTr="009C4E13">
        <w:trPr>
          <w:trHeight w:val="647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C398000" w14:textId="6492FD4E" w:rsidR="009C4E13" w:rsidRPr="009761CD" w:rsidDel="002A1D54" w:rsidRDefault="009C4E13" w:rsidP="009C4E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4F066A8" w14:textId="6C2D1B10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Технологии, 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методики проведения анализа и систематизации документов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информации</w:t>
            </w:r>
          </w:p>
        </w:tc>
      </w:tr>
      <w:tr w:rsidR="009C4E13" w:rsidRPr="009761CD" w14:paraId="40796CD0" w14:textId="77777777" w:rsidTr="00A43EEA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FCD2C11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D20701A" w14:textId="3169E828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Региональная нормативно-правовая база по государственно-частному партнерству</w:t>
            </w:r>
          </w:p>
        </w:tc>
      </w:tr>
      <w:tr w:rsidR="009C4E13" w:rsidRPr="009761CD" w14:paraId="2FD21956" w14:textId="77777777" w:rsidTr="00A43EEA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0D503976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9B92BCC" w14:textId="2AF0898B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9C4E13" w:rsidRPr="009761CD" w14:paraId="415A7147" w14:textId="77777777" w:rsidTr="00A43EEA">
        <w:trPr>
          <w:trHeight w:val="7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2A22C51F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  <w:vAlign w:val="center"/>
          </w:tcPr>
          <w:p w14:paraId="12F0F7AD" w14:textId="382EEEEB" w:rsidR="009C4E13" w:rsidRPr="009761CD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C4E13" w:rsidRPr="009761CD" w14:paraId="6112789C" w14:textId="77777777" w:rsidTr="00A43EEA">
        <w:trPr>
          <w:trHeight w:val="7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E65CCCB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</w:tcPr>
          <w:p w14:paraId="026E6B2E" w14:textId="6C2CFB1E" w:rsidR="009C4E13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8E079C" w:rsidRPr="009761CD" w14:paraId="61DECCE2" w14:textId="77777777" w:rsidTr="00A43EEA">
        <w:trPr>
          <w:trHeight w:val="7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99BC5ED" w14:textId="77777777" w:rsidR="008E079C" w:rsidRPr="009761CD" w:rsidDel="002A1D54" w:rsidRDefault="008E079C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</w:tcPr>
          <w:p w14:paraId="2804F95A" w14:textId="200D0622" w:rsidR="008E079C" w:rsidRPr="00412EE4" w:rsidRDefault="008E079C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9C4E13" w:rsidRPr="009761CD" w14:paraId="4FD75FB3" w14:textId="77777777" w:rsidTr="00A43EEA">
        <w:trPr>
          <w:trHeight w:val="7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7B0FBBD1" w14:textId="77777777" w:rsidR="009C4E13" w:rsidRPr="009761CD" w:rsidDel="002A1D54" w:rsidRDefault="009C4E13" w:rsidP="009C4E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5A541BB" w14:textId="48003649" w:rsidR="009C4E13" w:rsidRDefault="009C4E13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Нормативно-правовая база в сфере закупок товаров, работ, услуг для обеспечения государственных и муниципальных нужд</w:t>
            </w:r>
          </w:p>
        </w:tc>
      </w:tr>
      <w:tr w:rsidR="009C4E13" w:rsidRPr="009761CD" w14:paraId="6DBC27E1" w14:textId="77777777" w:rsidTr="004E7A29">
        <w:trPr>
          <w:trHeight w:val="17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7D9C" w14:textId="684F7190" w:rsidR="009C4E13" w:rsidRPr="009761CD" w:rsidDel="002A1D54" w:rsidRDefault="009C4E13" w:rsidP="009C4E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784" w14:textId="182F7FA2" w:rsidR="009C4E13" w:rsidRPr="009761CD" w:rsidRDefault="00A45542" w:rsidP="009C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0B9F4BD" w14:textId="2B4A8EB5" w:rsidR="006F4DDE" w:rsidRPr="009761CD" w:rsidRDefault="00224A58" w:rsidP="00C350F2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479070602"/>
      <w:r w:rsidRPr="009761CD">
        <w:rPr>
          <w:rFonts w:ascii="Times New Roman" w:hAnsi="Times New Roman"/>
          <w:sz w:val="24"/>
          <w:szCs w:val="24"/>
        </w:rPr>
        <w:t xml:space="preserve">Обобщенная трудовая </w:t>
      </w:r>
      <w:r w:rsidR="00B0423F" w:rsidRPr="009761CD">
        <w:rPr>
          <w:rFonts w:ascii="Times New Roman" w:hAnsi="Times New Roman"/>
          <w:color w:val="000000" w:themeColor="text1"/>
          <w:sz w:val="24"/>
          <w:szCs w:val="24"/>
        </w:rPr>
        <w:t xml:space="preserve">функция </w:t>
      </w:r>
      <w:r w:rsidR="00DD6A6F" w:rsidRPr="00C350F2">
        <w:rPr>
          <w:rFonts w:ascii="Times New Roman" w:hAnsi="Times New Roman"/>
          <w:color w:val="FFFFFF" w:themeColor="background1"/>
          <w:sz w:val="24"/>
          <w:szCs w:val="24"/>
        </w:rPr>
        <w:t>«</w:t>
      </w:r>
      <w:r w:rsidR="00201160">
        <w:rPr>
          <w:rFonts w:ascii="Times New Roman" w:hAnsi="Times New Roman"/>
          <w:color w:val="FFFFFF" w:themeColor="background1"/>
          <w:sz w:val="24"/>
          <w:szCs w:val="24"/>
        </w:rPr>
        <w:t>Проведение</w:t>
      </w:r>
      <w:r w:rsidR="00C350F2" w:rsidRPr="00C350F2">
        <w:rPr>
          <w:rFonts w:ascii="Times New Roman" w:hAnsi="Times New Roman"/>
          <w:color w:val="FFFFFF" w:themeColor="background1"/>
          <w:sz w:val="24"/>
          <w:szCs w:val="24"/>
        </w:rPr>
        <w:t xml:space="preserve"> подготовки и реализации проектов государственно-частного партнерства</w:t>
      </w:r>
      <w:r w:rsidR="00DD6A6F" w:rsidRPr="00C350F2">
        <w:rPr>
          <w:rFonts w:ascii="Times New Roman" w:hAnsi="Times New Roman"/>
          <w:color w:val="FFFFFF" w:themeColor="background1"/>
          <w:sz w:val="24"/>
          <w:szCs w:val="24"/>
        </w:rPr>
        <w:t>»</w:t>
      </w:r>
      <w:bookmarkEnd w:id="6"/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61"/>
        <w:gridCol w:w="1222"/>
        <w:gridCol w:w="404"/>
        <w:gridCol w:w="1569"/>
        <w:gridCol w:w="524"/>
        <w:gridCol w:w="139"/>
        <w:gridCol w:w="594"/>
        <w:gridCol w:w="657"/>
        <w:gridCol w:w="1106"/>
        <w:gridCol w:w="1339"/>
        <w:gridCol w:w="20"/>
      </w:tblGrid>
      <w:tr w:rsidR="005674AB" w:rsidRPr="009761CD" w14:paraId="071B26C2" w14:textId="77777777" w:rsidTr="002C7DE1">
        <w:trPr>
          <w:gridAfter w:val="1"/>
          <w:wAfter w:w="10" w:type="pct"/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EED179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6EE7E" w14:textId="35EB68FB" w:rsidR="005674AB" w:rsidRPr="009761CD" w:rsidRDefault="00E6130C" w:rsidP="0094608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30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 w:rsidR="0020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30C">
              <w:rPr>
                <w:rFonts w:ascii="Times New Roman" w:hAnsi="Times New Roman"/>
                <w:sz w:val="24"/>
                <w:szCs w:val="24"/>
              </w:rPr>
              <w:t>я подготовки и реализации проектов государственно-частного партнерства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5821F4" w14:textId="77777777" w:rsidR="005674AB" w:rsidRPr="009761CD" w:rsidRDefault="005674AB" w:rsidP="002C7DE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1B60BC" w14:textId="58A82254" w:rsidR="005674AB" w:rsidRPr="0045789C" w:rsidRDefault="0045789C" w:rsidP="002C7D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5AF700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2614A" w14:textId="57A08A57" w:rsidR="005674AB" w:rsidRPr="009761CD" w:rsidRDefault="0045789C" w:rsidP="002C7D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674AB" w:rsidRPr="009761CD" w14:paraId="255F904C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7AA8FE8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AB" w:rsidRPr="009761CD" w14:paraId="356337CC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2F855B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1BD46A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B0D6FA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3400F2" w14:textId="77777777" w:rsidR="005674AB" w:rsidRPr="009761CD" w:rsidRDefault="005674AB" w:rsidP="002C7D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532BD" w14:textId="77777777" w:rsidR="005674AB" w:rsidRPr="009761CD" w:rsidRDefault="005674AB" w:rsidP="002C7D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482293" w14:textId="77777777" w:rsidR="005674AB" w:rsidRPr="009761CD" w:rsidRDefault="005674AB" w:rsidP="002C7D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AB" w:rsidRPr="009761CD" w14:paraId="297F4FB5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605125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15CF96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96A7D" w14:textId="77777777" w:rsidR="005674AB" w:rsidRPr="009761CD" w:rsidRDefault="005674AB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06EB57" w14:textId="77777777" w:rsidR="005674AB" w:rsidRPr="009761CD" w:rsidRDefault="005674AB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674AB" w:rsidRPr="009761CD" w14:paraId="6A8B1907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1421AA33" w14:textId="03DD618D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AB" w:rsidRPr="009761CD" w14:paraId="672872FB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754C0BB7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6ED806A0" w14:textId="77777777" w:rsidR="005674AB" w:rsidRPr="009761CD" w:rsidRDefault="004E0DE0" w:rsidP="00E4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Помощник руководителя проекта</w:t>
            </w:r>
          </w:p>
          <w:p w14:paraId="0E891356" w14:textId="77777777" w:rsidR="00471E53" w:rsidRDefault="00E67EA7" w:rsidP="0047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Администратор проекта</w:t>
            </w:r>
          </w:p>
          <w:p w14:paraId="40AF480C" w14:textId="77777777" w:rsidR="00471E53" w:rsidRPr="009761CD" w:rsidRDefault="00471E53" w:rsidP="0047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департамента  </w:t>
            </w:r>
          </w:p>
          <w:p w14:paraId="1F6BD2EC" w14:textId="77777777" w:rsidR="00471E53" w:rsidRPr="009761CD" w:rsidRDefault="00471E53" w:rsidP="0047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14:paraId="0687640E" w14:textId="77777777" w:rsidR="00471E53" w:rsidRPr="009761CD" w:rsidRDefault="00471E53" w:rsidP="0047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</w:p>
          <w:p w14:paraId="016A5416" w14:textId="13162908" w:rsidR="00471E53" w:rsidRPr="009761CD" w:rsidRDefault="00471E53" w:rsidP="0047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5674AB" w:rsidRPr="009761CD" w14:paraId="67B8699C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14:paraId="15D000B9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AB" w:rsidRPr="009761CD" w14:paraId="473CF471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28B86C8D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32B43AB5" w14:textId="01F17205" w:rsidR="005674AB" w:rsidRPr="009761CD" w:rsidRDefault="00AA2F60" w:rsidP="001E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6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r w:rsidR="00A05FC8">
              <w:rPr>
                <w:rFonts w:ascii="Times New Roman" w:hAnsi="Times New Roman"/>
                <w:sz w:val="24"/>
                <w:szCs w:val="24"/>
              </w:rPr>
              <w:t>магистратуры или специалитета</w:t>
            </w:r>
            <w:r w:rsidRPr="00AA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74AB" w:rsidRPr="009761CD" w14:paraId="1E9866EB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087A5FDB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  <w:proofErr w:type="gramEnd"/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59BC0F00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74AB" w:rsidRPr="009761CD" w14:paraId="5020BA5D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57B0F8C5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3B448EA2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74AB" w:rsidRPr="009761CD" w14:paraId="0AAFE149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14:paraId="129A4FA4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14:paraId="3FF3E548" w14:textId="4031F1DF" w:rsidR="005674AB" w:rsidRPr="009761CD" w:rsidRDefault="001009E5" w:rsidP="0052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E5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</w:tc>
      </w:tr>
      <w:tr w:rsidR="005674AB" w:rsidRPr="009761CD" w14:paraId="1FF03415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862771A" w14:textId="7560AC7E" w:rsidR="005674AB" w:rsidRPr="009761CD" w:rsidRDefault="00067A5C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74AB" w:rsidRPr="009761C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147FE229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8"/>
              <w:gridCol w:w="1758"/>
              <w:gridCol w:w="5660"/>
            </w:tblGrid>
            <w:tr w:rsidR="005674AB" w:rsidRPr="009761CD" w14:paraId="49D41E7B" w14:textId="77777777" w:rsidTr="002C7DE1">
              <w:trPr>
                <w:jc w:val="center"/>
              </w:trPr>
              <w:tc>
                <w:tcPr>
                  <w:tcW w:w="1282" w:type="pct"/>
                  <w:vAlign w:val="center"/>
                </w:tcPr>
                <w:p w14:paraId="0913FDD7" w14:textId="77777777" w:rsidR="005674AB" w:rsidRPr="009761CD" w:rsidRDefault="005674AB" w:rsidP="002C7D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81" w:type="pct"/>
                  <w:vAlign w:val="center"/>
                </w:tcPr>
                <w:p w14:paraId="5EFDC465" w14:textId="77777777" w:rsidR="005674AB" w:rsidRPr="009761CD" w:rsidRDefault="005674AB" w:rsidP="002C7D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37" w:type="pct"/>
                  <w:vAlign w:val="center"/>
                </w:tcPr>
                <w:p w14:paraId="486445BC" w14:textId="77777777" w:rsidR="005674AB" w:rsidRPr="009761CD" w:rsidRDefault="005674AB" w:rsidP="002C7D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1736D0" w:rsidRPr="009761CD" w14:paraId="033CB970" w14:textId="77777777" w:rsidTr="00B10CF3">
              <w:trPr>
                <w:trHeight w:val="351"/>
                <w:jc w:val="center"/>
              </w:trPr>
              <w:tc>
                <w:tcPr>
                  <w:tcW w:w="1282" w:type="pct"/>
                </w:tcPr>
                <w:p w14:paraId="69A21EB6" w14:textId="77777777" w:rsidR="001736D0" w:rsidRPr="009761CD" w:rsidRDefault="001736D0" w:rsidP="001736D0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14:paraId="0B8117A5" w14:textId="572B1420" w:rsidR="001736D0" w:rsidRPr="009761CD" w:rsidRDefault="001736D0" w:rsidP="001736D0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14:paraId="7274BB27" w14:textId="3BDB320A" w:rsidR="001736D0" w:rsidRPr="009761CD" w:rsidRDefault="001736D0" w:rsidP="001736D0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  <w:tr w:rsidR="001D7D2D" w:rsidRPr="009761CD" w14:paraId="6565C786" w14:textId="77777777" w:rsidTr="002C7DE1">
              <w:trPr>
                <w:jc w:val="center"/>
              </w:trPr>
              <w:tc>
                <w:tcPr>
                  <w:tcW w:w="1282" w:type="pct"/>
                  <w:vMerge w:val="restart"/>
                </w:tcPr>
                <w:p w14:paraId="3D139A98" w14:textId="77777777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E9276" w14:textId="0DC6EAA2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57929" w14:textId="232403D2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D7D2D" w:rsidRPr="009761CD" w14:paraId="7B17B328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4F1E8D9E" w14:textId="77777777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BDEA" w14:textId="37B36741" w:rsidR="001D7D2D" w:rsidRDefault="001D7D2D" w:rsidP="00BD564E">
                  <w:pPr>
                    <w:suppressAutoHyphens/>
                    <w:spacing w:after="0" w:line="240" w:lineRule="auto"/>
                    <w:rPr>
                      <w:rStyle w:val="af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99D7" w14:textId="788D0BE4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</w:tr>
            <w:tr w:rsidR="001D7D2D" w:rsidRPr="009761CD" w14:paraId="1C70937A" w14:textId="77777777" w:rsidTr="002C7DE1">
              <w:trPr>
                <w:jc w:val="center"/>
              </w:trPr>
              <w:tc>
                <w:tcPr>
                  <w:tcW w:w="1282" w:type="pct"/>
                  <w:vMerge w:val="restart"/>
                </w:tcPr>
                <w:p w14:paraId="0CA45146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EABFF" w14:textId="03FCDB8D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27728  8</w:t>
                  </w:r>
                  <w:proofErr w:type="gramEnd"/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906A5" w14:textId="167F7409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D7D2D" w:rsidRPr="009761CD" w14:paraId="5AED3472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609EE99F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5730B" w14:textId="32933F82" w:rsidR="001D7D2D" w:rsidRDefault="001D7D2D" w:rsidP="001D7D2D">
                  <w:pPr>
                    <w:suppressAutoHyphens/>
                    <w:spacing w:after="0" w:line="240" w:lineRule="auto"/>
                    <w:rPr>
                      <w:rStyle w:val="afa"/>
                    </w:rPr>
                  </w:pPr>
                  <w:proofErr w:type="gramStart"/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27931  5</w:t>
                  </w:r>
                  <w:proofErr w:type="gramEnd"/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B579E" w14:textId="55F82795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</w:tr>
            <w:tr w:rsidR="00A43EEA" w:rsidRPr="009761CD" w14:paraId="131210F1" w14:textId="77777777" w:rsidTr="002C7DE1">
              <w:trPr>
                <w:jc w:val="center"/>
              </w:trPr>
              <w:tc>
                <w:tcPr>
                  <w:tcW w:w="1282" w:type="pct"/>
                  <w:vMerge w:val="restart"/>
                </w:tcPr>
                <w:p w14:paraId="25D67741" w14:textId="77777777" w:rsidR="00A43EEA" w:rsidRPr="009761CD" w:rsidRDefault="00A43EEA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81" w:type="pct"/>
                </w:tcPr>
                <w:p w14:paraId="2FA9BA7A" w14:textId="7CAF924A" w:rsidR="00A43EEA" w:rsidRPr="009761CD" w:rsidRDefault="00442719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719">
                    <w:rPr>
                      <w:rFonts w:ascii="Times New Roman" w:hAnsi="Times New Roman"/>
                      <w:sz w:val="24"/>
                      <w:szCs w:val="24"/>
                    </w:rPr>
                    <w:t>2.09.04.03</w:t>
                  </w:r>
                </w:p>
              </w:tc>
              <w:tc>
                <w:tcPr>
                  <w:tcW w:w="2837" w:type="pct"/>
                </w:tcPr>
                <w:p w14:paraId="1D63A733" w14:textId="30A60D14" w:rsidR="00A43EEA" w:rsidRPr="009761CD" w:rsidRDefault="00442719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Прикладная информатика</w:t>
                  </w:r>
                </w:p>
              </w:tc>
            </w:tr>
            <w:tr w:rsidR="00A43EEA" w:rsidRPr="009761CD" w14:paraId="3ABAA44C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3720B6FB" w14:textId="77777777" w:rsidR="00A43EEA" w:rsidRPr="009761CD" w:rsidRDefault="00A43EEA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7D189552" w14:textId="47D41D40" w:rsidR="00A43EEA" w:rsidRPr="009761CD" w:rsidRDefault="004142E8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E8">
                    <w:rPr>
                      <w:rFonts w:ascii="Times New Roman" w:hAnsi="Times New Roman"/>
                      <w:sz w:val="24"/>
                      <w:szCs w:val="24"/>
                    </w:rPr>
                    <w:t>5.38.04.01</w:t>
                  </w:r>
                </w:p>
              </w:tc>
              <w:tc>
                <w:tcPr>
                  <w:tcW w:w="2837" w:type="pct"/>
                </w:tcPr>
                <w:p w14:paraId="33255856" w14:textId="7A022B96" w:rsidR="00A43EEA" w:rsidRPr="009761CD" w:rsidRDefault="00A43EEA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Экономика</w:t>
                  </w:r>
                </w:p>
              </w:tc>
            </w:tr>
            <w:tr w:rsidR="00A43EEA" w:rsidRPr="009761CD" w14:paraId="4186B773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702ED666" w14:textId="77777777" w:rsidR="00A43EEA" w:rsidRPr="009761CD" w:rsidRDefault="00A43EEA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4FE3EEC1" w14:textId="404F04DD" w:rsidR="00A43EEA" w:rsidRPr="009761CD" w:rsidRDefault="00A43EEA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EEA">
                    <w:rPr>
                      <w:rFonts w:ascii="Times New Roman" w:hAnsi="Times New Roman"/>
                      <w:sz w:val="24"/>
                      <w:szCs w:val="24"/>
                    </w:rPr>
                    <w:t>5.38.04.08</w:t>
                  </w:r>
                </w:p>
              </w:tc>
              <w:tc>
                <w:tcPr>
                  <w:tcW w:w="2837" w:type="pct"/>
                </w:tcPr>
                <w:p w14:paraId="764B4AEF" w14:textId="327A775D" w:rsidR="00A43EEA" w:rsidRPr="009761CD" w:rsidRDefault="00A43EEA" w:rsidP="00A43EE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Финансы и кредит</w:t>
                  </w:r>
                </w:p>
              </w:tc>
            </w:tr>
            <w:tr w:rsidR="001D7D2D" w:rsidRPr="009761CD" w14:paraId="0A012531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253DD546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502B93DA" w14:textId="1A334485" w:rsidR="001D7D2D" w:rsidRPr="009761CD" w:rsidRDefault="004142E8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E8">
                    <w:rPr>
                      <w:rFonts w:ascii="Times New Roman" w:hAnsi="Times New Roman"/>
                      <w:sz w:val="24"/>
                      <w:szCs w:val="24"/>
                    </w:rPr>
                    <w:t>5.38.04.02</w:t>
                  </w:r>
                </w:p>
              </w:tc>
              <w:tc>
                <w:tcPr>
                  <w:tcW w:w="2837" w:type="pct"/>
                </w:tcPr>
                <w:p w14:paraId="32D3FF97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Менеджмент</w:t>
                  </w:r>
                </w:p>
              </w:tc>
            </w:tr>
            <w:tr w:rsidR="001D7D2D" w:rsidRPr="009761CD" w14:paraId="14444BEC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68FC7A67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38F0A4B3" w14:textId="5E0A7E03" w:rsidR="001D7D2D" w:rsidRPr="009761CD" w:rsidRDefault="004142E8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E8">
                    <w:rPr>
                      <w:rFonts w:ascii="Times New Roman" w:hAnsi="Times New Roman"/>
                      <w:sz w:val="24"/>
                      <w:szCs w:val="24"/>
                    </w:rPr>
                    <w:t>5.38.04.04</w:t>
                  </w:r>
                </w:p>
              </w:tc>
              <w:tc>
                <w:tcPr>
                  <w:tcW w:w="2837" w:type="pct"/>
                </w:tcPr>
                <w:p w14:paraId="02EB345B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и муниципальное управление</w:t>
                  </w:r>
                </w:p>
              </w:tc>
            </w:tr>
            <w:tr w:rsidR="001D7D2D" w:rsidRPr="009761CD" w14:paraId="4D696196" w14:textId="77777777" w:rsidTr="002C7DE1">
              <w:trPr>
                <w:jc w:val="center"/>
              </w:trPr>
              <w:tc>
                <w:tcPr>
                  <w:tcW w:w="1282" w:type="pct"/>
                  <w:vMerge/>
                </w:tcPr>
                <w:p w14:paraId="1B214D71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67A4B513" w14:textId="1EC5CB0D" w:rsidR="001D7D2D" w:rsidRPr="009761CD" w:rsidRDefault="00442719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719">
                    <w:rPr>
                      <w:rFonts w:ascii="Times New Roman" w:hAnsi="Times New Roman"/>
                      <w:sz w:val="24"/>
                      <w:szCs w:val="24"/>
                    </w:rPr>
                    <w:t>5.40.04.01</w:t>
                  </w:r>
                </w:p>
              </w:tc>
              <w:tc>
                <w:tcPr>
                  <w:tcW w:w="2837" w:type="pct"/>
                </w:tcPr>
                <w:p w14:paraId="34C38F9E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Юриспруденция</w:t>
                  </w:r>
                </w:p>
              </w:tc>
            </w:tr>
          </w:tbl>
          <w:p w14:paraId="5ED19261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979BE" w14:textId="77777777" w:rsidR="005674AB" w:rsidRPr="009761CD" w:rsidRDefault="005674AB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ADD19" w14:textId="65AA3E6B" w:rsidR="006F4DDE" w:rsidRPr="009761CD" w:rsidRDefault="002C7DE1" w:rsidP="0009563D">
      <w:pPr>
        <w:pStyle w:val="3"/>
        <w:numPr>
          <w:ilvl w:val="2"/>
          <w:numId w:val="3"/>
        </w:numPr>
        <w:rPr>
          <w:color w:val="000000" w:themeColor="text1"/>
          <w:szCs w:val="24"/>
        </w:rPr>
      </w:pPr>
      <w:r w:rsidRPr="009761CD">
        <w:rPr>
          <w:szCs w:val="24"/>
        </w:rPr>
        <w:lastRenderedPageBreak/>
        <w:t xml:space="preserve">Трудовая </w:t>
      </w:r>
      <w:r w:rsidRPr="009761CD">
        <w:rPr>
          <w:color w:val="000000" w:themeColor="text1"/>
          <w:szCs w:val="24"/>
        </w:rPr>
        <w:t xml:space="preserve">функция </w:t>
      </w:r>
      <w:r w:rsidR="00BD623D" w:rsidRPr="00BF4F17">
        <w:rPr>
          <w:color w:val="FFFFFF" w:themeColor="background1"/>
          <w:szCs w:val="24"/>
        </w:rPr>
        <w:t>«</w:t>
      </w:r>
      <w:r w:rsidR="00201160">
        <w:rPr>
          <w:color w:val="FFFFFF" w:themeColor="background1"/>
          <w:szCs w:val="24"/>
        </w:rPr>
        <w:t>Проведение</w:t>
      </w:r>
      <w:r w:rsidR="00E67EA7" w:rsidRPr="00BF4F17">
        <w:rPr>
          <w:color w:val="FFFFFF" w:themeColor="background1"/>
          <w:szCs w:val="24"/>
        </w:rPr>
        <w:t xml:space="preserve"> общеорганизационной подготовки проекта государственно-частного партнерства</w:t>
      </w:r>
      <w:r w:rsidR="00BD623D" w:rsidRPr="00BF4F17">
        <w:rPr>
          <w:color w:val="FFFFFF" w:themeColor="background1"/>
          <w:szCs w:val="24"/>
        </w:rPr>
        <w:t>»</w:t>
      </w:r>
    </w:p>
    <w:tbl>
      <w:tblPr>
        <w:tblW w:w="51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867"/>
        <w:gridCol w:w="1350"/>
        <w:gridCol w:w="693"/>
        <w:gridCol w:w="1207"/>
        <w:gridCol w:w="685"/>
        <w:gridCol w:w="49"/>
        <w:gridCol w:w="16"/>
        <w:gridCol w:w="816"/>
        <w:gridCol w:w="417"/>
        <w:gridCol w:w="1248"/>
        <w:gridCol w:w="1109"/>
      </w:tblGrid>
      <w:tr w:rsidR="002C7DE1" w:rsidRPr="009761CD" w14:paraId="5FD273C9" w14:textId="77777777" w:rsidTr="002C7DE1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D0EF43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79562" w14:textId="6E8E89D0" w:rsidR="002C7DE1" w:rsidRPr="009761CD" w:rsidRDefault="00E67EA7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AACBB6" w14:textId="77777777" w:rsidR="002C7DE1" w:rsidRPr="009761CD" w:rsidRDefault="002C7DE1" w:rsidP="002C7D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5C94E" w14:textId="2A8B4156" w:rsidR="002C7DE1" w:rsidRPr="009761CD" w:rsidRDefault="0045789C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</w:t>
            </w:r>
            <w:r w:rsidR="003E69A9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18740E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8F1D7" w14:textId="1D1470B9" w:rsidR="002C7DE1" w:rsidRPr="009761CD" w:rsidRDefault="0045789C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C7DE1" w:rsidRPr="009761CD" w14:paraId="43ABC1DC" w14:textId="77777777" w:rsidTr="002C7DE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7B0C614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E1" w:rsidRPr="009761CD" w14:paraId="43AF8F01" w14:textId="77777777" w:rsidTr="009C7B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38F189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96DBBA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7848EF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92D4EA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ED18E" w14:textId="77777777" w:rsidR="002C7DE1" w:rsidRPr="009761CD" w:rsidRDefault="002C7DE1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B9DF12" w14:textId="77777777" w:rsidR="002C7DE1" w:rsidRPr="009761CD" w:rsidRDefault="002C7DE1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E1" w:rsidRPr="009761CD" w14:paraId="4E79D7B0" w14:textId="77777777" w:rsidTr="009C7B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0DEE8F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85AB95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143F7A" w14:textId="77777777" w:rsidR="002C7DE1" w:rsidRPr="009761CD" w:rsidRDefault="002C7DE1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D42F0C" w14:textId="77777777" w:rsidR="002C7DE1" w:rsidRPr="009761CD" w:rsidRDefault="002C7DE1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1F1D9F6D" w14:textId="77777777" w:rsidR="002C7DE1" w:rsidRPr="009761CD" w:rsidRDefault="002C7DE1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2C7DE1" w:rsidRPr="009761CD" w14:paraId="1CDA9F67" w14:textId="77777777" w:rsidTr="008A635F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545288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EEEBD8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A7" w:rsidRPr="009761CD" w14:paraId="7AF6BE0A" w14:textId="77777777" w:rsidTr="00967D87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1F568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918" w14:textId="68AC6EF3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Определение целевых показателей качества и эффективности проекта</w:t>
            </w:r>
          </w:p>
        </w:tc>
      </w:tr>
      <w:tr w:rsidR="00E67EA7" w:rsidRPr="009761CD" w14:paraId="14EAEF84" w14:textId="77777777" w:rsidTr="00967D87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7B0B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71E" w14:textId="21A7D8C4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концепции проекта</w:t>
            </w:r>
            <w:r w:rsidR="00137640">
              <w:t xml:space="preserve">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E67EA7" w:rsidRPr="009761CD" w14:paraId="48B138F7" w14:textId="77777777" w:rsidTr="00967D87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557A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779" w14:textId="2D190EDA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паспорта</w:t>
            </w:r>
            <w:r w:rsidR="00213357">
              <w:rPr>
                <w:rFonts w:ascii="Times New Roman" w:hAnsi="Times New Roman"/>
                <w:sz w:val="24"/>
                <w:szCs w:val="24"/>
              </w:rPr>
              <w:t xml:space="preserve"> (устава)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проекта государственно-частного партнерства</w:t>
            </w:r>
          </w:p>
        </w:tc>
      </w:tr>
      <w:tr w:rsidR="0091283E" w:rsidRPr="009761CD" w14:paraId="4827E42E" w14:textId="77777777" w:rsidTr="00967D87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28E06" w14:textId="77777777" w:rsidR="0091283E" w:rsidRPr="009761CD" w:rsidRDefault="0091283E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A08" w14:textId="5DF3BA72" w:rsidR="0091283E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1283E">
              <w:rPr>
                <w:rFonts w:ascii="Times New Roman" w:hAnsi="Times New Roman"/>
                <w:sz w:val="24"/>
                <w:szCs w:val="24"/>
              </w:rPr>
              <w:t xml:space="preserve"> планирования</w:t>
            </w:r>
            <w:r w:rsidR="0091283E" w:rsidRPr="0091283E">
              <w:rPr>
                <w:rFonts w:ascii="Times New Roman" w:hAnsi="Times New Roman"/>
                <w:sz w:val="24"/>
                <w:szCs w:val="24"/>
              </w:rPr>
              <w:t xml:space="preserve">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F0552A" w:rsidRPr="009761CD" w14:paraId="14FC8B82" w14:textId="77777777" w:rsidTr="00F0552A">
        <w:trPr>
          <w:trHeight w:val="501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FEFB5" w14:textId="77777777" w:rsidR="00F0552A" w:rsidRPr="009761CD" w:rsidRDefault="00F0552A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BE491" w14:textId="561EF037" w:rsidR="00F0552A" w:rsidRPr="009761CD" w:rsidRDefault="00F0552A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иерархической структуры работ проекта государственно-частного партнерства</w:t>
            </w:r>
          </w:p>
        </w:tc>
      </w:tr>
      <w:tr w:rsidR="00E67EA7" w:rsidRPr="009761CD" w14:paraId="294C6960" w14:textId="77777777" w:rsidTr="00FD3512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7112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24B" w14:textId="6DCB0147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Формирование пакета </w:t>
            </w:r>
            <w:r w:rsidR="00F0552A">
              <w:rPr>
                <w:rFonts w:ascii="Times New Roman" w:hAnsi="Times New Roman"/>
                <w:sz w:val="24"/>
                <w:szCs w:val="24"/>
              </w:rPr>
              <w:t xml:space="preserve">документов по проекту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  <w:r w:rsidR="00F05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76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принятия решения об участии в потенциальном проекте</w:t>
            </w:r>
          </w:p>
        </w:tc>
      </w:tr>
      <w:tr w:rsidR="00E67EA7" w:rsidRPr="009761CD" w14:paraId="6329D957" w14:textId="77777777" w:rsidTr="00FD3512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DB7E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DF1" w14:textId="1DEA9C48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предварительной схемы распределения прав и обязанностей между потенциальными участниками проекта, матрицы рисков проекта и мероприятий по управлению рисками по проекту государственно-частного партнерства</w:t>
            </w:r>
          </w:p>
        </w:tc>
      </w:tr>
      <w:tr w:rsidR="00E67EA7" w:rsidRPr="009761CD" w14:paraId="7F64F312" w14:textId="77777777" w:rsidTr="00FD3512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4738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F25" w14:textId="64EB0092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7EA7" w:rsidRPr="009761CD">
              <w:rPr>
                <w:rFonts w:ascii="Times New Roman" w:hAnsi="Times New Roman"/>
                <w:sz w:val="24"/>
                <w:szCs w:val="24"/>
              </w:rPr>
              <w:t>работы по подготовке</w:t>
            </w:r>
            <w:proofErr w:type="gramEnd"/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E67EA7" w:rsidRPr="009761CD" w14:paraId="7D123547" w14:textId="77777777" w:rsidTr="00FD3512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B0CD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B0B" w14:textId="0C1835E6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Проведение консультаций с потенциальными частными партнерами, инвесторами, консультант</w:t>
            </w:r>
            <w:r w:rsidR="00F0552A">
              <w:rPr>
                <w:rFonts w:ascii="Times New Roman" w:hAnsi="Times New Roman"/>
                <w:sz w:val="24"/>
                <w:szCs w:val="24"/>
              </w:rPr>
              <w:t>ами и иными участниками проекта</w:t>
            </w:r>
          </w:p>
        </w:tc>
      </w:tr>
      <w:tr w:rsidR="00E67EA7" w:rsidRPr="009761CD" w14:paraId="77C917EB" w14:textId="77777777" w:rsidTr="00FD3512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A51C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96" w14:textId="5DD36E67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0552A">
              <w:rPr>
                <w:rFonts w:ascii="Times New Roman" w:hAnsi="Times New Roman"/>
                <w:sz w:val="24"/>
                <w:szCs w:val="24"/>
              </w:rPr>
              <w:t xml:space="preserve"> групповой работы и коммуникаций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C94EBE" w:rsidRPr="009761CD" w14:paraId="265188A7" w14:textId="77777777" w:rsidTr="008A635F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561" w14:textId="77777777" w:rsidR="00C94EBE" w:rsidRPr="009761CD" w:rsidDel="002A1D54" w:rsidRDefault="00C94EBE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B32" w14:textId="3A892EBC" w:rsidR="00C94EBE" w:rsidRPr="009761CD" w:rsidRDefault="005B79B5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2A51B0" w:rsidRPr="009761CD" w14:paraId="5E155F38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C06" w14:textId="77777777" w:rsidR="002A51B0" w:rsidRPr="009761CD" w:rsidDel="002A1D54" w:rsidRDefault="002A51B0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CA9" w14:textId="3D5B5A94" w:rsidR="002A51B0" w:rsidRPr="00412EE4" w:rsidRDefault="002A51B0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AD">
              <w:rPr>
                <w:rFonts w:ascii="Times New Roman" w:hAnsi="Times New Roman"/>
                <w:sz w:val="24"/>
                <w:szCs w:val="24"/>
              </w:rPr>
              <w:t>Формулировать задачи проекта, устанавливать их взаимосвязи</w:t>
            </w:r>
          </w:p>
        </w:tc>
      </w:tr>
      <w:tr w:rsidR="005B79B5" w:rsidRPr="009761CD" w14:paraId="40F5962D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584" w14:textId="77777777" w:rsidR="005B79B5" w:rsidRPr="009761CD" w:rsidDel="002A1D54" w:rsidRDefault="005B79B5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529" w14:textId="719FA9D1" w:rsidR="005B79B5" w:rsidRPr="000177AD" w:rsidRDefault="00827E02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B79B5" w:rsidRPr="00E0717F">
              <w:rPr>
                <w:rFonts w:ascii="Times New Roman" w:hAnsi="Times New Roman"/>
                <w:sz w:val="24"/>
                <w:szCs w:val="24"/>
              </w:rPr>
              <w:t>отовить инвестиционный (информационный) меморандум по проекту</w:t>
            </w:r>
          </w:p>
        </w:tc>
      </w:tr>
      <w:tr w:rsidR="005B79B5" w:rsidRPr="009761CD" w14:paraId="6C2DD311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01C" w14:textId="77777777" w:rsidR="005B79B5" w:rsidRPr="009761CD" w:rsidDel="002A1D54" w:rsidRDefault="005B79B5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EDC" w14:textId="35072AD6" w:rsidR="005B79B5" w:rsidRPr="00E0717F" w:rsidRDefault="005B79B5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о факторах, ценах и тенденциях рынка</w:t>
            </w:r>
          </w:p>
        </w:tc>
      </w:tr>
      <w:tr w:rsidR="00E57240" w:rsidRPr="009761CD" w14:paraId="0879EE02" w14:textId="77777777" w:rsidTr="00FC0972">
        <w:trPr>
          <w:trHeight w:val="605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45F" w14:textId="77777777" w:rsidR="00E57240" w:rsidRPr="009761CD" w:rsidDel="002A1D54" w:rsidRDefault="00E57240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D793" w14:textId="51BB281B" w:rsidR="00E57240" w:rsidRPr="000177AD" w:rsidRDefault="00E57240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Составлять планы работ по проекту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B79B5" w:rsidRPr="009761CD" w14:paraId="7495566C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30D" w14:textId="77777777" w:rsidR="005B79B5" w:rsidRPr="009761CD" w:rsidDel="002A1D54" w:rsidRDefault="005B79B5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E18" w14:textId="1A812D54" w:rsidR="005B79B5" w:rsidRPr="000177AD" w:rsidRDefault="005B79B5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структуру и содержание организационных документов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5B79B5" w:rsidRPr="009761CD" w14:paraId="7FAA9978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C45" w14:textId="77777777" w:rsidR="005B79B5" w:rsidRPr="009761CD" w:rsidDel="002A1D54" w:rsidRDefault="005B79B5" w:rsidP="00C94E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45C" w14:textId="79F29A65" w:rsidR="005B79B5" w:rsidRPr="000177AD" w:rsidRDefault="005B79B5" w:rsidP="00C94E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Оценивать степень (уровень) риска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5B79B5" w:rsidRPr="009761CD" w14:paraId="1B3CC273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2F1" w14:textId="77777777" w:rsidR="005B79B5" w:rsidRPr="009761CD" w:rsidDel="002A1D54" w:rsidRDefault="005B79B5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FB3" w14:textId="286A654C" w:rsidR="005B79B5" w:rsidRDefault="005B79B5" w:rsidP="00C96C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AD">
              <w:rPr>
                <w:rFonts w:ascii="Times New Roman" w:hAnsi="Times New Roman"/>
                <w:sz w:val="24"/>
                <w:szCs w:val="24"/>
              </w:rPr>
              <w:t>Систематизировать большой объем разнообразной информации</w:t>
            </w:r>
          </w:p>
        </w:tc>
      </w:tr>
      <w:tr w:rsidR="005B79B5" w:rsidRPr="009761CD" w14:paraId="7C9726EA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1BA" w14:textId="77777777" w:rsidR="005B79B5" w:rsidRPr="009761CD" w:rsidDel="002A1D54" w:rsidRDefault="005B79B5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42C" w14:textId="1382AC77" w:rsidR="005B79B5" w:rsidRDefault="005B79B5" w:rsidP="00C96C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5B79B5" w:rsidRPr="009761CD" w14:paraId="619F8B14" w14:textId="77777777" w:rsidTr="00AD7988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031" w14:textId="77777777" w:rsidR="005B79B5" w:rsidRPr="009761CD" w:rsidDel="002A1D54" w:rsidRDefault="005B79B5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341" w14:textId="75BBE85E" w:rsidR="005B79B5" w:rsidRPr="009761CD" w:rsidRDefault="005B79B5" w:rsidP="00C96C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Организовывать групповую работу, коммуникации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AA0FB9" w:rsidRPr="009761CD" w14:paraId="2AC78ABE" w14:textId="77777777" w:rsidTr="00AA0FB9">
        <w:trPr>
          <w:trHeight w:val="770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FA2" w14:textId="77777777" w:rsidR="00AA0FB9" w:rsidRPr="009761CD" w:rsidDel="002A1D54" w:rsidRDefault="00AA0FB9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26CDF" w14:textId="22055659" w:rsidR="00AA0FB9" w:rsidRPr="009761CD" w:rsidRDefault="00AA0FB9" w:rsidP="00C96C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717F">
              <w:rPr>
                <w:rFonts w:ascii="Times New Roman" w:hAnsi="Times New Roman"/>
                <w:sz w:val="24"/>
                <w:szCs w:val="24"/>
              </w:rPr>
              <w:t>ести переговоры с потенциальными интересантами по проекту ГЧП, с учетом специфики проекта, на всех стадиях жизненного цикла, в том числе с контрольно-надзорными органами</w:t>
            </w:r>
          </w:p>
        </w:tc>
      </w:tr>
      <w:tr w:rsidR="005B79B5" w:rsidRPr="009761CD" w14:paraId="5086C29B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C58" w14:textId="77777777" w:rsidR="005B79B5" w:rsidRPr="009761CD" w:rsidDel="002A1D54" w:rsidRDefault="005B79B5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F97" w14:textId="1CF7990D" w:rsidR="005B79B5" w:rsidRPr="009761CD" w:rsidRDefault="00201160" w:rsidP="00C96C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</w:t>
            </w:r>
            <w:r w:rsidR="005B79B5" w:rsidRPr="00412EE4">
              <w:rPr>
                <w:rFonts w:ascii="Times New Roman" w:hAnsi="Times New Roman"/>
                <w:sz w:val="24"/>
                <w:szCs w:val="24"/>
              </w:rPr>
              <w:t xml:space="preserve">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FC0972" w:rsidRPr="009761CD" w14:paraId="342BFF11" w14:textId="77777777" w:rsidTr="008A635F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A23" w14:textId="77777777" w:rsidR="00FC0972" w:rsidRPr="009761CD" w:rsidDel="002A1D54" w:rsidRDefault="00FC0972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D79" w14:textId="524435F5" w:rsidR="00FC0972" w:rsidRDefault="00FC0972" w:rsidP="00C96C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5B79B5" w:rsidRPr="009761CD" w14:paraId="3319F212" w14:textId="77777777" w:rsidTr="00C96C1E">
        <w:trPr>
          <w:trHeight w:val="378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A7A" w14:textId="77777777" w:rsidR="005B79B5" w:rsidRPr="009761CD" w:rsidDel="002A1D54" w:rsidRDefault="005B79B5" w:rsidP="00C96C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3FD0" w14:textId="36C6F9E8" w:rsidR="005B79B5" w:rsidRPr="009761CD" w:rsidRDefault="005B79B5" w:rsidP="00C96C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AD">
              <w:rPr>
                <w:rFonts w:ascii="Times New Roman" w:hAnsi="Times New Roman"/>
                <w:sz w:val="24"/>
                <w:szCs w:val="24"/>
              </w:rPr>
              <w:t>Использовать основные прикладные программные средства и информационные технологии, применяемые в сфере управления проектами</w:t>
            </w:r>
          </w:p>
        </w:tc>
      </w:tr>
      <w:tr w:rsidR="00F90D43" w:rsidRPr="009761CD" w14:paraId="5F186997" w14:textId="77777777" w:rsidTr="00AD7988">
        <w:trPr>
          <w:trHeight w:val="215"/>
        </w:trPr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25F1E" w14:textId="73AFEB42" w:rsidR="00F90D43" w:rsidRPr="009761CD" w:rsidDel="002A1D54" w:rsidRDefault="00F90D43" w:rsidP="00C96C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A9C3" w14:textId="6C8DF7BA" w:rsidR="00F90D43" w:rsidRPr="00412EE4" w:rsidRDefault="00F90D43" w:rsidP="00C9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Методики, используемые в проектном управлении для определения целей и постановки задач</w:t>
            </w:r>
          </w:p>
        </w:tc>
      </w:tr>
      <w:tr w:rsidR="00A4005C" w:rsidRPr="009761CD" w14:paraId="49EAEE27" w14:textId="77777777" w:rsidTr="00AD7988">
        <w:trPr>
          <w:trHeight w:val="215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72349" w14:textId="77777777" w:rsidR="00A4005C" w:rsidRPr="009761CD" w:rsidDel="002A1D54" w:rsidRDefault="00A4005C" w:rsidP="00C96C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620A" w14:textId="14AAA4E3" w:rsidR="00A4005C" w:rsidRPr="004230C5" w:rsidRDefault="00A4005C" w:rsidP="00C9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A4005C" w:rsidRPr="009761CD" w14:paraId="2F02BC27" w14:textId="77777777" w:rsidTr="00AD7988">
        <w:trPr>
          <w:trHeight w:val="215"/>
        </w:trPr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6B0BC" w14:textId="77777777" w:rsidR="00A4005C" w:rsidRPr="009761CD" w:rsidDel="002A1D54" w:rsidRDefault="00A4005C" w:rsidP="00C96C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700B4" w14:textId="1EB4C795" w:rsidR="00A4005C" w:rsidRPr="004230C5" w:rsidRDefault="00A4005C" w:rsidP="00C9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A4005C" w:rsidRPr="009761CD" w14:paraId="5122F916" w14:textId="77777777" w:rsidTr="00AD7988">
        <w:trPr>
          <w:trHeight w:val="21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941C" w14:textId="77777777" w:rsidR="00A4005C" w:rsidRPr="009761CD" w:rsidDel="002A1D54" w:rsidRDefault="00A4005C" w:rsidP="00C96C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FE00C" w14:textId="00FB99A6" w:rsidR="00A4005C" w:rsidRPr="00412EE4" w:rsidRDefault="00A4005C" w:rsidP="00C9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A4005C" w:rsidRPr="009761CD" w14:paraId="0CABB815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131A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1B8" w14:textId="4F423824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A4005C" w:rsidRPr="009761CD" w14:paraId="45FE1901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04D4A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1E4" w14:textId="7B85E533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A4005C" w:rsidRPr="009761CD" w14:paraId="4DDF7A32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0665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507" w14:textId="5AB6D162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A4005C" w:rsidRPr="009761CD" w14:paraId="32661531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A2D05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8E2" w14:textId="490600E8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A4005C" w:rsidRPr="009761CD" w14:paraId="610813C0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DD448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A46" w14:textId="7BE843C8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A4005C" w:rsidRPr="009761CD" w14:paraId="1EEDEF9F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1D63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4AF" w14:textId="71845D06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A4005C" w:rsidRPr="009761CD" w14:paraId="5015D2E4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4C43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234" w14:textId="7DF190BC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</w:t>
            </w:r>
          </w:p>
        </w:tc>
      </w:tr>
      <w:tr w:rsidR="00A4005C" w:rsidRPr="009761CD" w14:paraId="7D24D5EB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BE63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8E2A" w14:textId="597C4A30" w:rsidR="00A4005C" w:rsidRPr="009761CD" w:rsidRDefault="008E079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A4005C" w:rsidRPr="009761CD">
              <w:rPr>
                <w:rFonts w:ascii="Times New Roman" w:hAnsi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A4005C" w:rsidRPr="009761CD" w14:paraId="2F713A1C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C5DD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DA6" w14:textId="734364BA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Принципы мотивации и управления персоналом</w:t>
            </w:r>
          </w:p>
        </w:tc>
      </w:tr>
      <w:tr w:rsidR="00A4005C" w:rsidRPr="009761CD" w14:paraId="7F304C93" w14:textId="77777777" w:rsidTr="00AD7988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1DB7" w14:textId="77777777" w:rsidR="00A4005C" w:rsidRPr="009761CD" w:rsidDel="002A1D54" w:rsidRDefault="00A4005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589" w14:textId="3634F878" w:rsidR="00A4005C" w:rsidRPr="009761CD" w:rsidRDefault="00A4005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A4005C" w:rsidRPr="009761CD" w14:paraId="29D3A251" w14:textId="77777777" w:rsidTr="00D02DE7">
        <w:trPr>
          <w:trHeight w:val="56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20C1" w14:textId="79C62946" w:rsidR="00A4005C" w:rsidRPr="009761CD" w:rsidDel="002A1D54" w:rsidRDefault="00A4005C" w:rsidP="004230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15D43" w14:textId="704799C0" w:rsidR="00A4005C" w:rsidRPr="009761CD" w:rsidRDefault="00A45542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CCC909" w14:textId="77777777" w:rsidR="000E0BE1" w:rsidRPr="000E0BE1" w:rsidRDefault="00224A58" w:rsidP="0009563D">
      <w:pPr>
        <w:pStyle w:val="3"/>
        <w:numPr>
          <w:ilvl w:val="2"/>
          <w:numId w:val="3"/>
        </w:numPr>
        <w:rPr>
          <w:color w:val="000000" w:themeColor="text1"/>
          <w:szCs w:val="24"/>
        </w:rPr>
      </w:pPr>
      <w:r w:rsidRPr="009761CD">
        <w:rPr>
          <w:szCs w:val="24"/>
        </w:rPr>
        <w:t xml:space="preserve">Трудовая </w:t>
      </w:r>
      <w:r w:rsidRPr="00BF4F17">
        <w:rPr>
          <w:color w:val="000000" w:themeColor="text1"/>
          <w:szCs w:val="24"/>
        </w:rPr>
        <w:t xml:space="preserve">функция </w:t>
      </w:r>
      <w:r w:rsidR="00BD623D" w:rsidRPr="00BF4F17">
        <w:rPr>
          <w:color w:val="FFFFFF" w:themeColor="background1"/>
          <w:szCs w:val="24"/>
        </w:rPr>
        <w:t>«</w:t>
      </w:r>
      <w:proofErr w:type="spellStart"/>
      <w:r w:rsidR="00BD623D" w:rsidRPr="00BF4F17">
        <w:rPr>
          <w:color w:val="FFFFFF" w:themeColor="background1"/>
          <w:szCs w:val="24"/>
        </w:rPr>
        <w:t>О</w:t>
      </w:r>
      <w:r w:rsidR="00BF4F17" w:rsidRPr="00BF4F17">
        <w:rPr>
          <w:color w:val="FFFFFF" w:themeColor="background1"/>
          <w:szCs w:val="24"/>
        </w:rPr>
        <w:t>беспеч</w:t>
      </w:r>
      <w:proofErr w:type="spellEnd"/>
    </w:p>
    <w:p w14:paraId="3C7836C0" w14:textId="1D2FC1B8" w:rsidR="006F4DDE" w:rsidRPr="00BF4F17" w:rsidRDefault="00BD623D" w:rsidP="000E0BE1">
      <w:pPr>
        <w:pStyle w:val="3"/>
        <w:ind w:left="720"/>
        <w:rPr>
          <w:color w:val="000000" w:themeColor="text1"/>
          <w:szCs w:val="24"/>
        </w:rPr>
      </w:pPr>
      <w:r w:rsidRPr="00BF4F17">
        <w:rPr>
          <w:color w:val="FFFFFF" w:themeColor="background1"/>
          <w:szCs w:val="24"/>
        </w:rPr>
        <w:t>юридической подготовки проекта государственно-частного партнерства»</w:t>
      </w:r>
    </w:p>
    <w:tbl>
      <w:tblPr>
        <w:tblW w:w="50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674"/>
        <w:gridCol w:w="1275"/>
        <w:gridCol w:w="831"/>
        <w:gridCol w:w="1140"/>
        <w:gridCol w:w="684"/>
        <w:gridCol w:w="36"/>
        <w:gridCol w:w="40"/>
        <w:gridCol w:w="868"/>
        <w:gridCol w:w="416"/>
        <w:gridCol w:w="40"/>
        <w:gridCol w:w="1350"/>
        <w:gridCol w:w="969"/>
      </w:tblGrid>
      <w:tr w:rsidR="0094608D" w:rsidRPr="009761CD" w14:paraId="2A9715FF" w14:textId="77777777" w:rsidTr="002C7DE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D92B28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97B58" w14:textId="6D49EC1E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</w:t>
            </w:r>
            <w:r w:rsidR="00BF4F17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242" w:rsidRPr="009761CD">
              <w:rPr>
                <w:rFonts w:ascii="Times New Roman" w:hAnsi="Times New Roman"/>
                <w:sz w:val="24"/>
                <w:szCs w:val="24"/>
              </w:rPr>
              <w:t xml:space="preserve">юридической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подготовки проекта государственно-частного партнерства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DDA255" w14:textId="77777777" w:rsidR="0094608D" w:rsidRPr="009761CD" w:rsidRDefault="0094608D" w:rsidP="002C7D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955AB" w14:textId="5B39D597" w:rsidR="0094608D" w:rsidRPr="009761CD" w:rsidRDefault="0045789C" w:rsidP="003E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486335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292CF" w14:textId="3132FEF1" w:rsidR="0094608D" w:rsidRPr="009761CD" w:rsidRDefault="0045789C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4608D" w:rsidRPr="009761CD" w14:paraId="35DEF5FF" w14:textId="77777777" w:rsidTr="002C7DE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133A8CA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08D" w:rsidRPr="009761CD" w14:paraId="01BC2E4B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8FFC59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FD0B6ED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067EB6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37D314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95A43" w14:textId="77777777" w:rsidR="0094608D" w:rsidRPr="009761CD" w:rsidRDefault="0094608D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F8BECB" w14:textId="77777777" w:rsidR="0094608D" w:rsidRPr="009761CD" w:rsidRDefault="0094608D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08D" w:rsidRPr="009761CD" w14:paraId="38AC93CD" w14:textId="77777777" w:rsidTr="00046F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489DBB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D7E867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FB7D40" w14:textId="77777777" w:rsidR="0094608D" w:rsidRPr="009761CD" w:rsidRDefault="0094608D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00E52D" w14:textId="77777777" w:rsidR="0094608D" w:rsidRPr="009761CD" w:rsidRDefault="0094608D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6064E2E3" w14:textId="77777777" w:rsidR="0094608D" w:rsidRPr="009761CD" w:rsidRDefault="0094608D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1960FBE7" w14:textId="77777777" w:rsidR="0094608D" w:rsidRPr="009761CD" w:rsidRDefault="0094608D" w:rsidP="002C7DE1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08D" w:rsidRPr="009761CD" w14:paraId="1B4ECA18" w14:textId="77777777" w:rsidTr="008A635F">
        <w:trPr>
          <w:trHeight w:val="226"/>
        </w:trPr>
        <w:tc>
          <w:tcPr>
            <w:tcW w:w="1209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AEF2DE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A80EDC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F8" w:rsidRPr="009761CD" w14:paraId="13750A1E" w14:textId="77777777" w:rsidTr="00967D87">
        <w:trPr>
          <w:trHeight w:val="200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0408C" w14:textId="77777777" w:rsidR="00E67EF8" w:rsidRDefault="00E67EF8" w:rsidP="00E6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38ABA8BA" w14:textId="77777777" w:rsidR="00B7357C" w:rsidRPr="009761CD" w:rsidRDefault="00B7357C" w:rsidP="00E6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F47" w14:textId="3164D1AA" w:rsidR="00E67EF8" w:rsidRPr="009761CD" w:rsidRDefault="00E67EF8" w:rsidP="00137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технических заданий для выполнения работ по юридической подготовке проекта государственно-частного партнерства</w:t>
            </w:r>
          </w:p>
        </w:tc>
      </w:tr>
      <w:tr w:rsidR="00E67EF8" w:rsidRPr="009761CD" w14:paraId="5B0BDD1F" w14:textId="77777777" w:rsidTr="00967D8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1D3C7" w14:textId="77777777" w:rsidR="00E67EF8" w:rsidRPr="009761CD" w:rsidRDefault="00E67EF8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995" w14:textId="4B27FE2A" w:rsidR="00E67EF8" w:rsidRPr="009761CD" w:rsidRDefault="00E67EF8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Привлечение специалистов для правовой подготовки проекта государственно-частного партнерства</w:t>
            </w:r>
          </w:p>
        </w:tc>
      </w:tr>
      <w:tr w:rsidR="00E67EF8" w:rsidRPr="009761CD" w14:paraId="17E1FAB5" w14:textId="77777777" w:rsidTr="00E67EF8">
        <w:trPr>
          <w:trHeight w:val="689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DFDA" w14:textId="77777777" w:rsidR="00E67EF8" w:rsidRPr="009761CD" w:rsidRDefault="00E67EF8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961F" w14:textId="7FE5B08E" w:rsidR="00E67EF8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F8" w:rsidRPr="009761CD">
              <w:rPr>
                <w:rFonts w:ascii="Times New Roman" w:hAnsi="Times New Roman"/>
                <w:sz w:val="24"/>
                <w:szCs w:val="24"/>
              </w:rPr>
              <w:t xml:space="preserve"> приемки результатов правовой подготовки проекта государственно-частного партнерства</w:t>
            </w:r>
          </w:p>
        </w:tc>
      </w:tr>
      <w:tr w:rsidR="00513056" w:rsidRPr="009761CD" w14:paraId="2269E939" w14:textId="77777777" w:rsidTr="00513056">
        <w:trPr>
          <w:trHeight w:val="577"/>
        </w:trPr>
        <w:tc>
          <w:tcPr>
            <w:tcW w:w="12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6E9B5" w14:textId="69BDBD42" w:rsidR="00513056" w:rsidRPr="009761CD" w:rsidDel="002A1D54" w:rsidRDefault="00513056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BDB1" w14:textId="272AF07F" w:rsidR="00513056" w:rsidRPr="009761CD" w:rsidRDefault="00513056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B7357C" w:rsidRPr="009761CD" w14:paraId="0F56FC8A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3E11" w14:textId="77777777" w:rsidR="00B7357C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D12" w14:textId="1D8650E4" w:rsidR="00B7357C" w:rsidRPr="00E0717F" w:rsidRDefault="00B7357C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</w:t>
            </w: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из  множественных</w:t>
            </w:r>
            <w:proofErr w:type="gramEnd"/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B7357C" w:rsidRPr="009761CD" w14:paraId="711CAFE9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68C62" w14:textId="77777777" w:rsidR="00B7357C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67E" w14:textId="50EBB650" w:rsidR="00B7357C" w:rsidRPr="00E0717F" w:rsidRDefault="00B7357C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алгоритмы, модели, схемы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B7357C" w:rsidRPr="009761CD" w14:paraId="7A62D1DD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00BE" w14:textId="77777777" w:rsidR="00B7357C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A17" w14:textId="6D2611CC" w:rsidR="00B7357C" w:rsidRPr="00E0717F" w:rsidRDefault="00B7357C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B7357C" w:rsidRPr="009761CD" w14:paraId="11D7A2BF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58EA4" w14:textId="77777777" w:rsidR="00B7357C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974" w14:textId="7FD958DE" w:rsidR="00B7357C" w:rsidRPr="00E0717F" w:rsidRDefault="00827E02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357C" w:rsidRPr="00E0717F">
              <w:rPr>
                <w:rFonts w:ascii="Times New Roman" w:hAnsi="Times New Roman"/>
                <w:sz w:val="24"/>
                <w:szCs w:val="24"/>
              </w:rPr>
              <w:t>аботать с конкурсной документацией и составлять проект соглашения</w:t>
            </w:r>
          </w:p>
        </w:tc>
      </w:tr>
      <w:tr w:rsidR="00B7357C" w:rsidRPr="009761CD" w14:paraId="6C6EE9C6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51C92" w14:textId="77777777" w:rsidR="00B7357C" w:rsidRPr="009761CD" w:rsidDel="002A1D54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C3E" w14:textId="2E0F9ED4" w:rsidR="00B7357C" w:rsidRPr="00E0717F" w:rsidRDefault="00827E02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7357C">
              <w:rPr>
                <w:rFonts w:ascii="Times New Roman" w:hAnsi="Times New Roman"/>
                <w:sz w:val="24"/>
                <w:szCs w:val="24"/>
              </w:rPr>
              <w:t>существлять поиск специалистов внешних и внутренних для реализации правовой подготовки проекта</w:t>
            </w:r>
          </w:p>
        </w:tc>
      </w:tr>
      <w:tr w:rsidR="00795D43" w:rsidRPr="009761CD" w14:paraId="320963F9" w14:textId="77777777" w:rsidTr="00795D43">
        <w:trPr>
          <w:trHeight w:val="517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CE0A" w14:textId="77777777" w:rsidR="00795D43" w:rsidRPr="009761CD" w:rsidDel="002A1D54" w:rsidRDefault="00795D43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438E" w14:textId="5FFEE1C4" w:rsidR="00795D43" w:rsidRPr="00E0717F" w:rsidRDefault="00795D43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постановку задач, распределять функции внутри команды проекта</w:t>
            </w:r>
          </w:p>
        </w:tc>
      </w:tr>
      <w:tr w:rsidR="00795D43" w:rsidRPr="009761CD" w14:paraId="4C6F04C1" w14:textId="77777777" w:rsidTr="00795D43">
        <w:trPr>
          <w:trHeight w:val="373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A84E" w14:textId="77777777" w:rsidR="00795D43" w:rsidRPr="009761CD" w:rsidDel="002A1D54" w:rsidRDefault="00795D43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D8BF4" w14:textId="0BCF43DB" w:rsidR="00795D43" w:rsidRPr="009761CD" w:rsidRDefault="00795D43" w:rsidP="00FF6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B7357C" w:rsidRPr="009761CD" w14:paraId="5A5EDA9D" w14:textId="77777777" w:rsidTr="00AD7988">
        <w:trPr>
          <w:trHeight w:val="427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CF07" w14:textId="77777777" w:rsidR="00B7357C" w:rsidRPr="009761CD" w:rsidDel="002A1D54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453" w14:textId="5E91B79A" w:rsidR="00B7357C" w:rsidRPr="009761CD" w:rsidRDefault="00827E02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7357C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деятельности специалистов внутри команды проекта </w:t>
            </w:r>
          </w:p>
        </w:tc>
      </w:tr>
      <w:tr w:rsidR="00B7357C" w:rsidRPr="009761CD" w14:paraId="12C3FD7C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A36F" w14:textId="77777777" w:rsidR="00B7357C" w:rsidRPr="009761CD" w:rsidDel="002A1D54" w:rsidRDefault="00B7357C" w:rsidP="00FF6E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1D1" w14:textId="277896F7" w:rsidR="00B7357C" w:rsidRPr="009761CD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Работать в специализированных аппаратно-программных комплексах</w:t>
            </w:r>
          </w:p>
        </w:tc>
      </w:tr>
      <w:tr w:rsidR="00B7357C" w:rsidRPr="009761CD" w14:paraId="4D4DB3A0" w14:textId="77777777" w:rsidTr="00D03AC1">
        <w:trPr>
          <w:trHeight w:val="286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31" w14:textId="437C8CFD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6087FC" w14:textId="34D9547F" w:rsidR="00B7357C" w:rsidRPr="009761CD" w:rsidRDefault="00B7357C" w:rsidP="00FF6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B7357C" w:rsidRPr="009761CD" w14:paraId="6D8BCC8F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BC9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C1198" w14:textId="374A6952" w:rsidR="00B7357C" w:rsidRPr="009761CD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B7357C" w:rsidRPr="009761CD" w14:paraId="3491A7EC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5E0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55A2F" w14:textId="54319B64" w:rsidR="00B7357C" w:rsidRPr="00412EE4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D2">
              <w:rPr>
                <w:rFonts w:ascii="Times New Roman" w:hAnsi="Times New Roman"/>
                <w:sz w:val="24"/>
                <w:szCs w:val="24"/>
              </w:rPr>
              <w:t>Налоговое и бюджетное законодательство в части применения к государственно-частному партнерству</w:t>
            </w:r>
          </w:p>
        </w:tc>
      </w:tr>
      <w:tr w:rsidR="00B7357C" w:rsidRPr="009761CD" w14:paraId="22B1D767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C32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A280" w14:textId="3CB72D5B" w:rsidR="00B7357C" w:rsidRPr="00412EE4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</w:t>
            </w:r>
          </w:p>
        </w:tc>
      </w:tr>
      <w:tr w:rsidR="00B7357C" w:rsidRPr="009761CD" w14:paraId="2C9144EE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50B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393B" w14:textId="04087A36" w:rsidR="00B7357C" w:rsidRPr="009761CD" w:rsidRDefault="001736D0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7357C" w:rsidRPr="00046FD2">
              <w:rPr>
                <w:rFonts w:ascii="Times New Roman" w:hAnsi="Times New Roman"/>
                <w:sz w:val="24"/>
                <w:szCs w:val="24"/>
              </w:rPr>
              <w:t>ормативно-правовая 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Федерации</w:t>
            </w:r>
            <w:r w:rsidR="00B7357C" w:rsidRPr="00046FD2">
              <w:rPr>
                <w:rFonts w:ascii="Times New Roman" w:hAnsi="Times New Roman"/>
                <w:sz w:val="24"/>
                <w:szCs w:val="24"/>
              </w:rPr>
              <w:t xml:space="preserve"> по госу</w:t>
            </w:r>
            <w:r w:rsidR="00B7357C">
              <w:rPr>
                <w:rFonts w:ascii="Times New Roman" w:hAnsi="Times New Roman"/>
                <w:sz w:val="24"/>
                <w:szCs w:val="24"/>
              </w:rPr>
              <w:t>дарственно-частному партнерству</w:t>
            </w:r>
          </w:p>
        </w:tc>
      </w:tr>
      <w:tr w:rsidR="00B7357C" w:rsidRPr="009761CD" w14:paraId="56E4BE71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0BD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898A4" w14:textId="5B8C160C" w:rsidR="00B7357C" w:rsidRPr="009761CD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D2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сферу прорабатываемого проекта</w:t>
            </w:r>
          </w:p>
        </w:tc>
      </w:tr>
      <w:tr w:rsidR="00B7357C" w:rsidRPr="009761CD" w14:paraId="17C7A5BD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2451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3BF9" w14:textId="5A53C93C" w:rsidR="00B7357C" w:rsidRPr="009761CD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B7357C" w:rsidRPr="009761CD" w14:paraId="65B012D5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BBE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1B100" w14:textId="49C63CCD" w:rsidR="00B7357C" w:rsidRPr="009761CD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B7357C" w:rsidRPr="009761CD" w14:paraId="6F785F42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832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4F003" w14:textId="29791915" w:rsidR="00B7357C" w:rsidRPr="00412EE4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B7357C" w:rsidRPr="009761CD" w14:paraId="08DA4016" w14:textId="77777777" w:rsidTr="00AD7988">
        <w:trPr>
          <w:trHeight w:val="2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D6C" w14:textId="77777777" w:rsidR="00B7357C" w:rsidRPr="009761CD" w:rsidDel="002A1D54" w:rsidRDefault="00B7357C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96B67" w14:textId="25C40110" w:rsidR="00B7357C" w:rsidRPr="00412EE4" w:rsidRDefault="00B7357C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6157B5" w:rsidRPr="009761CD" w14:paraId="72F6D04F" w14:textId="77777777" w:rsidTr="006157B5">
        <w:trPr>
          <w:trHeight w:val="47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77C" w14:textId="77777777" w:rsidR="006157B5" w:rsidRPr="009761CD" w:rsidDel="002A1D54" w:rsidRDefault="006157B5" w:rsidP="00FF6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F2979" w14:textId="0BA1D15A" w:rsidR="006157B5" w:rsidRPr="009761CD" w:rsidRDefault="006157B5" w:rsidP="00F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Методики, используемые в проектном управлении для определения целей и постановки задач</w:t>
            </w:r>
          </w:p>
        </w:tc>
      </w:tr>
      <w:tr w:rsidR="00B7357C" w:rsidRPr="009761CD" w14:paraId="6D2923E8" w14:textId="77777777" w:rsidTr="00DC4A43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49D" w14:textId="77777777" w:rsidR="00B7357C" w:rsidRPr="009761CD" w:rsidDel="002A1D54" w:rsidRDefault="00B7357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28B" w14:textId="77CDB3AD" w:rsidR="00B7357C" w:rsidRDefault="00B7357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Принципы мотивации и управления персоналом</w:t>
            </w:r>
          </w:p>
        </w:tc>
      </w:tr>
      <w:tr w:rsidR="00B7357C" w:rsidRPr="009761CD" w14:paraId="081D64DA" w14:textId="77777777" w:rsidTr="00D02DE7">
        <w:trPr>
          <w:trHeight w:val="562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F1F" w14:textId="10A17FB5" w:rsidR="00B7357C" w:rsidRPr="009761CD" w:rsidDel="002A1D54" w:rsidRDefault="00B7357C" w:rsidP="00046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8A420" w14:textId="56C5C820" w:rsidR="00B7357C" w:rsidRPr="009761CD" w:rsidRDefault="00A45542" w:rsidP="0004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0ED4E8" w14:textId="77777777" w:rsidR="006F4DDE" w:rsidRPr="009761CD" w:rsidRDefault="006F4DDE" w:rsidP="00D5127F">
      <w:pPr>
        <w:rPr>
          <w:rFonts w:ascii="Times New Roman" w:hAnsi="Times New Roman"/>
          <w:sz w:val="24"/>
          <w:szCs w:val="24"/>
        </w:rPr>
      </w:pPr>
    </w:p>
    <w:p w14:paraId="690A8DBD" w14:textId="2C78BF5C" w:rsidR="002C7DE1" w:rsidRPr="00BF4F17" w:rsidRDefault="00224A58" w:rsidP="00BF4F17">
      <w:pPr>
        <w:pStyle w:val="3"/>
        <w:numPr>
          <w:ilvl w:val="2"/>
          <w:numId w:val="3"/>
        </w:numPr>
        <w:tabs>
          <w:tab w:val="left" w:pos="2552"/>
        </w:tabs>
        <w:rPr>
          <w:color w:val="FFFFFF" w:themeColor="background1"/>
          <w:szCs w:val="24"/>
        </w:rPr>
      </w:pPr>
      <w:r w:rsidRPr="009761CD">
        <w:rPr>
          <w:szCs w:val="24"/>
        </w:rPr>
        <w:t xml:space="preserve">Трудовая функция </w:t>
      </w:r>
      <w:r w:rsidR="00BD623D" w:rsidRPr="00BF4F17">
        <w:rPr>
          <w:color w:val="FFFFFF" w:themeColor="background1"/>
          <w:szCs w:val="24"/>
        </w:rPr>
        <w:t>«</w:t>
      </w:r>
      <w:r w:rsidR="00201160">
        <w:rPr>
          <w:color w:val="FFFFFF" w:themeColor="background1"/>
          <w:szCs w:val="24"/>
        </w:rPr>
        <w:t>Проведение</w:t>
      </w:r>
      <w:r w:rsidR="00BD623D" w:rsidRPr="00BF4F17">
        <w:rPr>
          <w:color w:val="FFFFFF" w:themeColor="background1"/>
          <w:szCs w:val="24"/>
        </w:rPr>
        <w:t xml:space="preserve"> финансово-</w:t>
      </w:r>
      <w:proofErr w:type="gramStart"/>
      <w:r w:rsidR="00BD623D" w:rsidRPr="00BF4F17">
        <w:rPr>
          <w:color w:val="FFFFFF" w:themeColor="background1"/>
          <w:szCs w:val="24"/>
        </w:rPr>
        <w:t>экономической  подготовки</w:t>
      </w:r>
      <w:proofErr w:type="gramEnd"/>
      <w:r w:rsidR="00BD623D" w:rsidRPr="00BF4F17">
        <w:rPr>
          <w:color w:val="FFFFFF" w:themeColor="background1"/>
          <w:szCs w:val="24"/>
        </w:rPr>
        <w:t xml:space="preserve"> проекта государственно-частного партнерства»</w:t>
      </w:r>
    </w:p>
    <w:tbl>
      <w:tblPr>
        <w:tblW w:w="50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674"/>
        <w:gridCol w:w="1275"/>
        <w:gridCol w:w="831"/>
        <w:gridCol w:w="1140"/>
        <w:gridCol w:w="684"/>
        <w:gridCol w:w="36"/>
        <w:gridCol w:w="40"/>
        <w:gridCol w:w="868"/>
        <w:gridCol w:w="416"/>
        <w:gridCol w:w="40"/>
        <w:gridCol w:w="1350"/>
        <w:gridCol w:w="969"/>
      </w:tblGrid>
      <w:tr w:rsidR="002C7DE1" w:rsidRPr="009761CD" w14:paraId="05AF4FDE" w14:textId="77777777" w:rsidTr="002C7DE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EC741C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F37F5" w14:textId="47F428F8" w:rsidR="002C7DE1" w:rsidRPr="009761CD" w:rsidRDefault="002C7DE1" w:rsidP="0040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</w:t>
            </w:r>
            <w:r w:rsidR="00BF4F17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242" w:rsidRPr="009761CD">
              <w:rPr>
                <w:rFonts w:ascii="Times New Roman" w:hAnsi="Times New Roman"/>
                <w:sz w:val="24"/>
                <w:szCs w:val="24"/>
              </w:rPr>
              <w:t>финансово</w:t>
            </w:r>
            <w:r w:rsidR="004320EF" w:rsidRPr="009761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4320EF" w:rsidRPr="009761CD">
              <w:rPr>
                <w:rFonts w:ascii="Times New Roman" w:hAnsi="Times New Roman"/>
                <w:sz w:val="24"/>
                <w:szCs w:val="24"/>
              </w:rPr>
              <w:t xml:space="preserve">экономической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proofErr w:type="gramEnd"/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проекта государственно-частного партнерства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82670E" w14:textId="77777777" w:rsidR="002C7DE1" w:rsidRPr="009761CD" w:rsidRDefault="002C7DE1" w:rsidP="002C7D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84EA3" w14:textId="2D3E1CB7" w:rsidR="002C7DE1" w:rsidRPr="009761CD" w:rsidRDefault="0045789C" w:rsidP="003E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ADB928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4E343" w14:textId="51B238C0" w:rsidR="002C7DE1" w:rsidRPr="009761CD" w:rsidRDefault="0045789C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C7DE1" w:rsidRPr="009761CD" w14:paraId="249DA481" w14:textId="77777777" w:rsidTr="002C7DE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197B8EA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E1" w:rsidRPr="009761CD" w14:paraId="77B58E59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BCA4E1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0E3889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9BAFB7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B0F86B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6DACB" w14:textId="77777777" w:rsidR="002C7DE1" w:rsidRPr="009761CD" w:rsidRDefault="002C7DE1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7460E1" w14:textId="77777777" w:rsidR="002C7DE1" w:rsidRPr="009761CD" w:rsidRDefault="002C7DE1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E1" w:rsidRPr="009761CD" w14:paraId="3E757CB9" w14:textId="77777777" w:rsidTr="00E071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22DAC8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2FD43E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EE2118" w14:textId="77777777" w:rsidR="002C7DE1" w:rsidRPr="009761CD" w:rsidRDefault="002C7DE1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787601" w14:textId="77777777" w:rsidR="002C7DE1" w:rsidRPr="009761CD" w:rsidRDefault="002C7DE1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5653C793" w14:textId="77777777" w:rsidR="002C7DE1" w:rsidRPr="009761CD" w:rsidRDefault="002C7DE1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671C299E" w14:textId="77777777" w:rsidR="002C7DE1" w:rsidRPr="009761CD" w:rsidRDefault="002C7DE1" w:rsidP="002C7DE1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E1" w:rsidRPr="009761CD" w14:paraId="32E3ED67" w14:textId="77777777" w:rsidTr="008A635F">
        <w:trPr>
          <w:trHeight w:val="226"/>
        </w:trPr>
        <w:tc>
          <w:tcPr>
            <w:tcW w:w="1209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3E9562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F591B7" w14:textId="77777777" w:rsidR="002C7DE1" w:rsidRPr="009761CD" w:rsidRDefault="002C7DE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A7" w:rsidRPr="009761CD" w14:paraId="4AC24C55" w14:textId="77777777" w:rsidTr="00967D87">
        <w:trPr>
          <w:trHeight w:val="200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74CAD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4E5" w14:textId="3E88095B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технических заданий для выполнения работ по финансово-экономической подготовке проекта государственно-частного партнерства</w:t>
            </w:r>
          </w:p>
        </w:tc>
      </w:tr>
      <w:tr w:rsidR="00E67EA7" w:rsidRPr="009761CD" w14:paraId="2693BF75" w14:textId="77777777" w:rsidTr="00967D8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3C3D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E18" w14:textId="1F3A76C8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Привлечение специалистов для финансово-экономической подготовки проекта государственно-частного партнерства</w:t>
            </w:r>
          </w:p>
        </w:tc>
      </w:tr>
      <w:tr w:rsidR="00E67EA7" w:rsidRPr="009761CD" w14:paraId="79403A77" w14:textId="77777777" w:rsidTr="00967D8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C2F3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6C7" w14:textId="59A426D2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приемки результатов финансово-экономической подготовки проекта государственно-частного партнерства</w:t>
            </w:r>
          </w:p>
        </w:tc>
      </w:tr>
      <w:tr w:rsidR="00E67EA7" w:rsidRPr="009761CD" w14:paraId="58A35093" w14:textId="77777777" w:rsidTr="00E67EA7">
        <w:trPr>
          <w:trHeight w:val="655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DEEB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B018" w14:textId="7C556BFD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финансового закрытия проекта государственно-частного партнерства </w:t>
            </w:r>
          </w:p>
        </w:tc>
      </w:tr>
      <w:tr w:rsidR="00513056" w:rsidRPr="009761CD" w14:paraId="765AEA77" w14:textId="77777777" w:rsidTr="00513056">
        <w:trPr>
          <w:trHeight w:val="316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FD5" w14:textId="77777777" w:rsidR="00513056" w:rsidRPr="009761CD" w:rsidDel="002A1D54" w:rsidRDefault="00513056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4E7BB" w14:textId="77777777" w:rsidR="00513056" w:rsidRPr="009761CD" w:rsidRDefault="00513056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B7357C" w:rsidRPr="009761CD" w14:paraId="085BAE9F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FE1" w14:textId="77777777" w:rsidR="00B7357C" w:rsidRPr="009761CD" w:rsidDel="002A1D54" w:rsidRDefault="00B7357C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0A5" w14:textId="1E8A4020" w:rsidR="00B7357C" w:rsidRPr="009761CD" w:rsidRDefault="00B7357C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</w:t>
            </w: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из  множественных</w:t>
            </w:r>
            <w:proofErr w:type="gramEnd"/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B7357C" w:rsidRPr="009761CD" w14:paraId="4C6A5D80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9FF" w14:textId="77777777" w:rsidR="00B7357C" w:rsidRPr="009761CD" w:rsidDel="002A1D54" w:rsidRDefault="00B7357C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5AC" w14:textId="612D7575" w:rsidR="00B7357C" w:rsidRPr="009761CD" w:rsidRDefault="00B7357C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алгоритмы, модели, схемы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B7357C" w:rsidRPr="009761CD" w14:paraId="1B37BFB7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A2C" w14:textId="77777777" w:rsidR="00B7357C" w:rsidRPr="009761CD" w:rsidDel="002A1D54" w:rsidRDefault="00B7357C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40C" w14:textId="691857C1" w:rsidR="00B7357C" w:rsidRPr="009761CD" w:rsidRDefault="00B7357C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2938A8" w:rsidRPr="009761CD" w14:paraId="3816FAE9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0DC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B686" w14:textId="6080B5E5" w:rsidR="002938A8" w:rsidRPr="009761CD" w:rsidRDefault="002938A8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2938A8" w:rsidRPr="009761CD" w14:paraId="1C1B5B19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5AD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F4C" w14:textId="41BB7FEA" w:rsidR="002938A8" w:rsidRPr="009761CD" w:rsidRDefault="002938A8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проектов на основе интегральной оценки эффективности на основе качественных и количественных критериев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2938A8" w:rsidRPr="009761CD" w14:paraId="4583606D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67F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8EE" w14:textId="7B575E1B" w:rsidR="002938A8" w:rsidRPr="009761CD" w:rsidRDefault="002938A8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Составлять планы работ по проекту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2938A8" w:rsidRPr="009761CD" w14:paraId="60B1004E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791E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C03" w14:textId="37DA4952" w:rsidR="002938A8" w:rsidRPr="009761CD" w:rsidRDefault="002938A8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2938A8" w:rsidRPr="009761CD" w14:paraId="2BBEE8AE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19A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E0C" w14:textId="1CDFB36D" w:rsidR="002938A8" w:rsidRPr="009761CD" w:rsidRDefault="00FC0972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B41AC5" w:rsidRPr="009761CD" w14:paraId="72A5BC0C" w14:textId="77777777" w:rsidTr="00B41AC5">
        <w:trPr>
          <w:trHeight w:val="71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EA2" w14:textId="77777777" w:rsidR="00B41AC5" w:rsidRPr="009761CD" w:rsidDel="002A1D54" w:rsidRDefault="00B41AC5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7932B" w14:textId="03316162" w:rsidR="00B41AC5" w:rsidRPr="009761CD" w:rsidRDefault="00B41AC5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2938A8" w:rsidRPr="009761CD" w14:paraId="70AB471B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8E6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829" w14:textId="74C0AB2C" w:rsidR="002938A8" w:rsidRPr="009761CD" w:rsidRDefault="002938A8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Оценивать денежные потоки проекта, налоговые и иные обязательные платежи применительно к выбранной юридической схеме проекта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государственно-частного партнерства</w:t>
            </w:r>
          </w:p>
        </w:tc>
      </w:tr>
      <w:tr w:rsidR="002938A8" w:rsidRPr="009761CD" w14:paraId="063CEE3C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B52" w14:textId="77777777" w:rsidR="002938A8" w:rsidRPr="009761CD" w:rsidDel="002A1D54" w:rsidRDefault="002938A8" w:rsidP="001628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403" w14:textId="4B99C013" w:rsidR="002938A8" w:rsidRPr="009761CD" w:rsidRDefault="002938A8" w:rsidP="00162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использования ресурсов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2938A8" w:rsidRPr="009761CD" w14:paraId="5C933AD1" w14:textId="77777777" w:rsidTr="00AD7988">
        <w:trPr>
          <w:trHeight w:val="389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511" w14:textId="77777777" w:rsidR="002938A8" w:rsidRPr="009761CD" w:rsidDel="002A1D54" w:rsidRDefault="002938A8" w:rsidP="0016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6EB06" w14:textId="511CDE67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2938A8" w:rsidRPr="009761CD" w14:paraId="5FC31877" w14:textId="77777777" w:rsidTr="00C96C1E">
        <w:trPr>
          <w:trHeight w:val="38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8AA4" w14:textId="77777777" w:rsidR="002938A8" w:rsidRPr="009761CD" w:rsidDel="002A1D54" w:rsidRDefault="002938A8" w:rsidP="0016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FAC0CB" w14:textId="5B5BE015" w:rsidR="002938A8" w:rsidRPr="00412EE4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2938A8" w:rsidRPr="009761CD" w14:paraId="63A0255E" w14:textId="77777777" w:rsidTr="00AD7988">
        <w:trPr>
          <w:trHeight w:val="38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AA0" w14:textId="77777777" w:rsidR="002938A8" w:rsidRPr="009761CD" w:rsidDel="002A1D54" w:rsidRDefault="002938A8" w:rsidP="0016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3925" w14:textId="547A8576" w:rsidR="002938A8" w:rsidRPr="00412EE4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Налоговое и бюджетное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9EA">
              <w:rPr>
                <w:rFonts w:ascii="Times New Roman" w:hAnsi="Times New Roman"/>
                <w:sz w:val="24"/>
                <w:szCs w:val="24"/>
              </w:rPr>
              <w:t>в части применения к государственно-частному партнерству</w:t>
            </w:r>
          </w:p>
        </w:tc>
      </w:tr>
      <w:tr w:rsidR="002938A8" w:rsidRPr="009761CD" w14:paraId="3340F625" w14:textId="77777777" w:rsidTr="00AD7988">
        <w:trPr>
          <w:trHeight w:val="38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855" w14:textId="77777777" w:rsidR="002938A8" w:rsidRPr="009761CD" w:rsidDel="002A1D54" w:rsidRDefault="002938A8" w:rsidP="0016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5C55A" w14:textId="6EB064EF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</w:t>
            </w:r>
          </w:p>
        </w:tc>
      </w:tr>
      <w:tr w:rsidR="002938A8" w:rsidRPr="009761CD" w14:paraId="6F6A6DB5" w14:textId="77777777" w:rsidTr="00AD7988">
        <w:trPr>
          <w:trHeight w:val="38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2F96" w14:textId="77777777" w:rsidR="002938A8" w:rsidRPr="009761CD" w:rsidDel="002A1D54" w:rsidRDefault="002938A8" w:rsidP="0016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80BC" w14:textId="42ACC072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Методики, используемые в проектном управлении для определения целей и постановки задач</w:t>
            </w:r>
          </w:p>
        </w:tc>
      </w:tr>
      <w:tr w:rsidR="002938A8" w:rsidRPr="009761CD" w14:paraId="1A0CA3E9" w14:textId="77777777" w:rsidTr="00AD7988">
        <w:trPr>
          <w:trHeight w:val="38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102F" w14:textId="77777777" w:rsidR="002938A8" w:rsidRPr="009761CD" w:rsidDel="002A1D54" w:rsidRDefault="002938A8" w:rsidP="0016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1A3FB" w14:textId="5EBC69C4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2938A8" w:rsidRPr="009761CD" w14:paraId="4EAD9F73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892D" w14:textId="77777777" w:rsidR="002938A8" w:rsidRPr="009761CD" w:rsidDel="002A1D54" w:rsidRDefault="002938A8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3F71" w14:textId="001D26D4" w:rsidR="002938A8" w:rsidRDefault="002938A8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2938A8" w:rsidRPr="009761CD" w14:paraId="19CF0AE0" w14:textId="77777777" w:rsidTr="00DC4A43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DF7" w14:textId="77777777" w:rsidR="002938A8" w:rsidRPr="009761CD" w:rsidDel="002A1D54" w:rsidRDefault="002938A8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E25" w14:textId="04AB7622" w:rsidR="002938A8" w:rsidRPr="009761CD" w:rsidRDefault="002938A8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Принципы мотивации и управления персоналом</w:t>
            </w:r>
          </w:p>
        </w:tc>
      </w:tr>
      <w:tr w:rsidR="002938A8" w:rsidRPr="009761CD" w14:paraId="35889F50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2B6F" w14:textId="77777777" w:rsidR="002938A8" w:rsidRPr="009761CD" w:rsidDel="002A1D54" w:rsidRDefault="002938A8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503" w14:textId="6F9C9804" w:rsidR="002938A8" w:rsidRPr="004230C5" w:rsidRDefault="002938A8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2938A8" w:rsidRPr="009761CD" w14:paraId="47408784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0F6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C93" w14:textId="345A75FC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2938A8" w:rsidRPr="009761CD" w14:paraId="097B98F1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D01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A18" w14:textId="14E2AB41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социально-экономической эффективности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38A8" w:rsidRPr="009761CD" w14:paraId="78E14FF3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124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5B9" w14:textId="0CCDA0E7" w:rsidR="002938A8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 xml:space="preserve"> коммерческой эффективности проекта</w:t>
            </w:r>
          </w:p>
        </w:tc>
      </w:tr>
      <w:tr w:rsidR="002938A8" w:rsidRPr="009761CD" w14:paraId="19ABCA35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D70D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D8F4" w14:textId="7C83745F" w:rsidR="002938A8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5DE">
              <w:rPr>
                <w:rFonts w:ascii="Times New Roman" w:hAnsi="Times New Roman"/>
                <w:sz w:val="24"/>
                <w:szCs w:val="24"/>
              </w:rPr>
              <w:t xml:space="preserve"> проекта с точки зрения эффективности применения механизма государственно-частного партнерства</w:t>
            </w:r>
          </w:p>
        </w:tc>
      </w:tr>
      <w:tr w:rsidR="002938A8" w:rsidRPr="009761CD" w14:paraId="5089B7EA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AF40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DF14" w14:textId="00075E58" w:rsidR="002938A8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расчета эффективности финансовой модели</w:t>
            </w:r>
          </w:p>
        </w:tc>
      </w:tr>
      <w:tr w:rsidR="002938A8" w:rsidRPr="009761CD" w14:paraId="6EF5ECCF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89D9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A1D" w14:textId="7728A438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2938A8" w:rsidRPr="009761CD" w14:paraId="3960DF71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1B5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C90" w14:textId="77777777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2938A8" w:rsidRPr="009761CD" w14:paraId="1F3B52CA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D58E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AD1" w14:textId="4E9C0D8D" w:rsidR="002938A8" w:rsidRPr="009761CD" w:rsidRDefault="008E079C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2938A8" w:rsidRPr="009761CD">
              <w:rPr>
                <w:rFonts w:ascii="Times New Roman" w:hAnsi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2938A8" w:rsidRPr="009761CD" w14:paraId="6C9BDE03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136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670" w14:textId="225375BA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2938A8" w:rsidRPr="009761CD" w14:paraId="3514EA7A" w14:textId="77777777" w:rsidTr="00C96C1E">
        <w:trPr>
          <w:trHeight w:val="420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570" w14:textId="77777777" w:rsidR="002938A8" w:rsidRPr="009761CD" w:rsidDel="002A1D54" w:rsidRDefault="002938A8" w:rsidP="00162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A6656" w14:textId="76D8226E" w:rsidR="002938A8" w:rsidRPr="009761CD" w:rsidRDefault="002938A8" w:rsidP="0016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2938A8" w:rsidRPr="009761CD" w14:paraId="05B64374" w14:textId="77777777" w:rsidTr="00046FD2">
        <w:trPr>
          <w:trHeight w:val="70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A751" w14:textId="77777777" w:rsidR="002938A8" w:rsidRPr="009761CD" w:rsidDel="002A1D54" w:rsidRDefault="002938A8" w:rsidP="0004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5BED1" w14:textId="180BCD41" w:rsidR="002938A8" w:rsidRPr="009761CD" w:rsidRDefault="002938A8" w:rsidP="0004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0717F">
              <w:rPr>
                <w:rFonts w:ascii="Times New Roman" w:hAnsi="Times New Roman"/>
                <w:sz w:val="24"/>
                <w:szCs w:val="24"/>
              </w:rPr>
              <w:t>пецифик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717F">
              <w:rPr>
                <w:rFonts w:ascii="Times New Roman" w:hAnsi="Times New Roman"/>
                <w:sz w:val="24"/>
                <w:szCs w:val="24"/>
              </w:rPr>
              <w:t xml:space="preserve"> коммерческого и финансового закрытия проектов</w:t>
            </w:r>
          </w:p>
        </w:tc>
      </w:tr>
      <w:tr w:rsidR="002938A8" w:rsidRPr="009761CD" w14:paraId="5F698FC1" w14:textId="77777777" w:rsidTr="00D02DE7">
        <w:trPr>
          <w:trHeight w:val="562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A66" w14:textId="00F8076A" w:rsidR="002938A8" w:rsidRPr="009761CD" w:rsidDel="002A1D54" w:rsidRDefault="002938A8" w:rsidP="00046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3CE2F" w14:textId="2F859F8A" w:rsidR="002938A8" w:rsidRPr="009761CD" w:rsidRDefault="00827E02" w:rsidP="0004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8385910" w14:textId="770F3DCC" w:rsidR="006F4DDE" w:rsidRPr="00BF4F17" w:rsidRDefault="00224A58" w:rsidP="0009563D">
      <w:pPr>
        <w:pStyle w:val="3"/>
        <w:numPr>
          <w:ilvl w:val="2"/>
          <w:numId w:val="3"/>
        </w:numPr>
        <w:rPr>
          <w:szCs w:val="24"/>
        </w:rPr>
      </w:pPr>
      <w:r w:rsidRPr="009761CD">
        <w:rPr>
          <w:szCs w:val="24"/>
        </w:rPr>
        <w:t xml:space="preserve">Трудовая функция </w:t>
      </w:r>
      <w:r w:rsidR="00BD623D" w:rsidRPr="00BF4F17">
        <w:rPr>
          <w:color w:val="FFFFFF" w:themeColor="background1"/>
          <w:szCs w:val="24"/>
        </w:rPr>
        <w:t>«</w:t>
      </w:r>
      <w:r w:rsidR="00201160">
        <w:rPr>
          <w:color w:val="FFFFFF" w:themeColor="background1"/>
          <w:szCs w:val="24"/>
        </w:rPr>
        <w:t>Проведение</w:t>
      </w:r>
      <w:r w:rsidR="00BD623D" w:rsidRPr="00BF4F17">
        <w:rPr>
          <w:color w:val="FFFFFF" w:themeColor="background1"/>
          <w:szCs w:val="24"/>
        </w:rPr>
        <w:t xml:space="preserve"> технической подготовки проекта государственно-частного партнерства»</w:t>
      </w:r>
    </w:p>
    <w:tbl>
      <w:tblPr>
        <w:tblW w:w="50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674"/>
        <w:gridCol w:w="1275"/>
        <w:gridCol w:w="831"/>
        <w:gridCol w:w="1140"/>
        <w:gridCol w:w="684"/>
        <w:gridCol w:w="36"/>
        <w:gridCol w:w="40"/>
        <w:gridCol w:w="868"/>
        <w:gridCol w:w="416"/>
        <w:gridCol w:w="40"/>
        <w:gridCol w:w="1350"/>
        <w:gridCol w:w="969"/>
      </w:tblGrid>
      <w:tr w:rsidR="00400242" w:rsidRPr="009761CD" w14:paraId="5F806417" w14:textId="77777777" w:rsidTr="004320EF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BDB76B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26056" w14:textId="7CD4857C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</w:t>
            </w:r>
            <w:r w:rsidR="00BF4F17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0EF" w:rsidRPr="009761CD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подготовки проекта государственно-частного партнерства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A67C43" w14:textId="77777777" w:rsidR="00400242" w:rsidRPr="009761CD" w:rsidRDefault="00400242" w:rsidP="004320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9F8F1" w14:textId="26FCDF82" w:rsidR="00400242" w:rsidRPr="009761CD" w:rsidRDefault="0045789C" w:rsidP="003E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D03741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47C46" w14:textId="31C0DC80" w:rsidR="00400242" w:rsidRPr="009761CD" w:rsidRDefault="0045789C" w:rsidP="0043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00242" w:rsidRPr="009761CD" w14:paraId="416DFBD9" w14:textId="77777777" w:rsidTr="004320E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B8CBE50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42" w:rsidRPr="009761CD" w14:paraId="29E88E99" w14:textId="77777777" w:rsidTr="004320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63862E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1F5E18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6967DB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C20BAF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470B39" w14:textId="77777777" w:rsidR="00400242" w:rsidRPr="009761CD" w:rsidRDefault="00400242" w:rsidP="0043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864A98" w14:textId="77777777" w:rsidR="00400242" w:rsidRPr="009761CD" w:rsidRDefault="00400242" w:rsidP="0043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42" w:rsidRPr="009761CD" w14:paraId="206294CC" w14:textId="77777777" w:rsidTr="00DD39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B35434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B239D0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60C220" w14:textId="77777777" w:rsidR="00400242" w:rsidRPr="009761CD" w:rsidRDefault="00400242" w:rsidP="0043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03E5C5" w14:textId="77777777" w:rsidR="00400242" w:rsidRPr="009761CD" w:rsidRDefault="00400242" w:rsidP="004320E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5A928D7B" w14:textId="77777777" w:rsidR="00400242" w:rsidRPr="009761CD" w:rsidRDefault="00400242" w:rsidP="004320E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434A9C7F" w14:textId="77777777" w:rsidR="00400242" w:rsidRPr="009761CD" w:rsidRDefault="00400242" w:rsidP="004320EF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42" w:rsidRPr="009761CD" w14:paraId="6033D3EF" w14:textId="77777777" w:rsidTr="008A635F">
        <w:trPr>
          <w:trHeight w:val="226"/>
        </w:trPr>
        <w:tc>
          <w:tcPr>
            <w:tcW w:w="1209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F315BA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953C38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A7" w:rsidRPr="009761CD" w14:paraId="434761FF" w14:textId="77777777" w:rsidTr="00FD3512">
        <w:trPr>
          <w:trHeight w:val="200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667E1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20B" w14:textId="6F2E9DB4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технических заданий для выполнения работ по технической подготовке проекта государственно-частного партнерства</w:t>
            </w:r>
          </w:p>
        </w:tc>
      </w:tr>
      <w:tr w:rsidR="00E67EA7" w:rsidRPr="009761CD" w14:paraId="5530E35A" w14:textId="77777777" w:rsidTr="00FD3512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532C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929" w14:textId="3DB74EB2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Привлечение специалистов для технической подготовки проекта государственно-частного партнерства</w:t>
            </w:r>
          </w:p>
        </w:tc>
      </w:tr>
      <w:tr w:rsidR="00E67EA7" w:rsidRPr="009761CD" w14:paraId="1B128DBC" w14:textId="77777777" w:rsidTr="00FD3512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DE78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537" w14:textId="1141F95B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приемки результатов технической подготовки проекта государственно-частного партнерства</w:t>
            </w:r>
          </w:p>
        </w:tc>
      </w:tr>
      <w:tr w:rsidR="00DD395F" w:rsidRPr="009761CD" w14:paraId="34E38349" w14:textId="77777777" w:rsidTr="00DD395F">
        <w:trPr>
          <w:trHeight w:val="256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6D95" w14:textId="77777777" w:rsidR="00DD395F" w:rsidRPr="009761CD" w:rsidRDefault="00DD395F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EFCE" w14:textId="2C36623C" w:rsidR="00DD395F" w:rsidRPr="009761CD" w:rsidRDefault="00DD395F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технического аудита</w:t>
            </w:r>
          </w:p>
        </w:tc>
      </w:tr>
      <w:tr w:rsidR="00E67EA7" w:rsidRPr="009761CD" w14:paraId="78D5F20C" w14:textId="77777777" w:rsidTr="00967D8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83BA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C64" w14:textId="5D37EC3E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выработки принципиальных технических решений, описание технологий, выбранных для реализации проекта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E67EA7" w:rsidRPr="009761CD" w14:paraId="5C42DCED" w14:textId="77777777" w:rsidTr="00E67EA7">
        <w:trPr>
          <w:trHeight w:val="441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7E3A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059D3" w14:textId="4B9C0AB2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разработки проектной и сметной документации и ее государственной экспертизы</w:t>
            </w:r>
          </w:p>
        </w:tc>
      </w:tr>
      <w:tr w:rsidR="00513056" w:rsidRPr="009761CD" w14:paraId="49E5E9B1" w14:textId="77777777" w:rsidTr="00513056">
        <w:trPr>
          <w:trHeight w:val="309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F99" w14:textId="77777777" w:rsidR="00513056" w:rsidRDefault="00513056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D4151A" w14:textId="77777777" w:rsidR="00513056" w:rsidRPr="009761CD" w:rsidDel="002A1D54" w:rsidRDefault="00513056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A5BF1" w14:textId="77777777" w:rsidR="00513056" w:rsidRPr="009761CD" w:rsidRDefault="00513056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76238D" w:rsidRPr="009761CD" w14:paraId="14A9EDD3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C16" w14:textId="77777777" w:rsidR="0076238D" w:rsidRPr="009761CD" w:rsidDel="002A1D54" w:rsidRDefault="0076238D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64B" w14:textId="1C01873E" w:rsidR="0076238D" w:rsidRPr="009761CD" w:rsidRDefault="0076238D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76238D" w:rsidRPr="009761CD" w14:paraId="32964D64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6BF" w14:textId="77777777" w:rsidR="0076238D" w:rsidRPr="009761CD" w:rsidDel="002A1D54" w:rsidRDefault="0076238D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E28" w14:textId="2341736A" w:rsidR="0076238D" w:rsidRPr="009761CD" w:rsidRDefault="00A14DCF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A14DCF" w:rsidRPr="009761CD" w14:paraId="0F32C85F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91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C5C" w14:textId="1F151FF1" w:rsidR="00A14DCF" w:rsidRPr="009761CD" w:rsidRDefault="00A14DCF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Составлять планы работ по проекту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A14DCF" w:rsidRPr="009761CD" w14:paraId="46E6AAC8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26E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9A71" w14:textId="5A291DAF" w:rsidR="00A14DCF" w:rsidRPr="009761CD" w:rsidRDefault="00A14DCF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A14DCF" w:rsidRPr="009761CD" w14:paraId="632308FE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467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744" w14:textId="3A0E0DAB" w:rsidR="00A14DCF" w:rsidRPr="009761CD" w:rsidRDefault="00A14DCF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технологических рисков и нормативных ограничений по проекту </w:t>
            </w:r>
          </w:p>
        </w:tc>
      </w:tr>
      <w:tr w:rsidR="001736D0" w:rsidRPr="009761CD" w14:paraId="2693CB1C" w14:textId="77777777" w:rsidTr="001736D0">
        <w:trPr>
          <w:trHeight w:val="27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3757" w14:textId="77777777" w:rsidR="001736D0" w:rsidRPr="009761CD" w:rsidDel="002A1D54" w:rsidRDefault="001736D0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7A7FA" w14:textId="34D852F9" w:rsidR="001736D0" w:rsidRDefault="001736D0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и оценку технических решений </w:t>
            </w:r>
          </w:p>
        </w:tc>
      </w:tr>
      <w:tr w:rsidR="00795D43" w:rsidRPr="009761CD" w14:paraId="3E483B77" w14:textId="77777777" w:rsidTr="00795D43">
        <w:trPr>
          <w:trHeight w:val="843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63F" w14:textId="77777777" w:rsidR="00795D43" w:rsidRPr="009761CD" w:rsidDel="002A1D54" w:rsidRDefault="00795D43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025D6" w14:textId="77777777" w:rsidR="00795D43" w:rsidRPr="009761CD" w:rsidRDefault="00795D43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A14DCF" w:rsidRPr="009761CD" w14:paraId="62FEAECD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E1D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30" w14:textId="00D907B4" w:rsidR="00A14DCF" w:rsidRPr="009761CD" w:rsidRDefault="00A14DCF" w:rsidP="00FD3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использования ресурсов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A14DCF" w:rsidRPr="009761CD" w14:paraId="3A7507A8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7DB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04B" w14:textId="77777777" w:rsidR="00A14DCF" w:rsidRPr="009761CD" w:rsidRDefault="00A14DCF" w:rsidP="00FD3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A14DCF" w:rsidRPr="009761CD" w14:paraId="54F02EAD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8A87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65C" w14:textId="7CE047CC" w:rsidR="00A14DCF" w:rsidRPr="009761CD" w:rsidRDefault="00DD395F" w:rsidP="00FD3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</w:t>
            </w:r>
            <w:r w:rsidR="005D68C8">
              <w:rPr>
                <w:rFonts w:ascii="Times New Roman" w:hAnsi="Times New Roman"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68C8">
              <w:rPr>
                <w:rFonts w:ascii="Times New Roman" w:hAnsi="Times New Roman"/>
                <w:sz w:val="24"/>
                <w:szCs w:val="24"/>
              </w:rPr>
              <w:t xml:space="preserve"> проектной, сметной и рабочей документации </w:t>
            </w:r>
          </w:p>
        </w:tc>
      </w:tr>
      <w:tr w:rsidR="00FC0972" w:rsidRPr="009761CD" w14:paraId="0CCD9E0D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1E1" w14:textId="77777777" w:rsidR="00FC0972" w:rsidRPr="009761CD" w:rsidDel="002A1D54" w:rsidRDefault="00FC0972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70D" w14:textId="1BBCA5AA" w:rsidR="00FC0972" w:rsidRDefault="00FC0972" w:rsidP="00FD3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A14DCF" w:rsidRPr="009761CD" w14:paraId="6E26279F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916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C99" w14:textId="0ACDFB3B" w:rsidR="00A14DCF" w:rsidRPr="009761CD" w:rsidRDefault="00DD395F" w:rsidP="00FD3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</w:t>
            </w:r>
            <w:r w:rsidR="005D68C8">
              <w:rPr>
                <w:rFonts w:ascii="Times New Roman" w:hAnsi="Times New Roman"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68C8">
              <w:rPr>
                <w:rFonts w:ascii="Times New Roman" w:hAnsi="Times New Roman"/>
                <w:sz w:val="24"/>
                <w:szCs w:val="24"/>
              </w:rPr>
              <w:t xml:space="preserve"> ТЭО проекта в технической части </w:t>
            </w:r>
          </w:p>
        </w:tc>
      </w:tr>
      <w:tr w:rsidR="00A14DCF" w:rsidRPr="009761CD" w14:paraId="3C07915B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7E3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350" w14:textId="09CFC517" w:rsidR="00A14DCF" w:rsidRPr="009761CD" w:rsidRDefault="00DD395F" w:rsidP="00FD3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</w:t>
            </w:r>
            <w:r w:rsidR="005D68C8">
              <w:rPr>
                <w:rFonts w:ascii="Times New Roman" w:hAnsi="Times New Roman"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68C8">
              <w:rPr>
                <w:rFonts w:ascii="Times New Roman" w:hAnsi="Times New Roman"/>
                <w:sz w:val="24"/>
                <w:szCs w:val="24"/>
              </w:rPr>
              <w:t xml:space="preserve"> план-графика мероприятий по проекту </w:t>
            </w:r>
          </w:p>
        </w:tc>
      </w:tr>
      <w:tr w:rsidR="00A14DCF" w:rsidRPr="009761CD" w14:paraId="4301BBDC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9DE" w14:textId="77777777" w:rsidR="00A14DCF" w:rsidRPr="009761CD" w:rsidDel="002A1D54" w:rsidRDefault="00A14DCF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9E7" w14:textId="0952B24D" w:rsidR="00A14DCF" w:rsidRPr="009761CD" w:rsidRDefault="00DD395F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</w:t>
            </w:r>
            <w:r w:rsidR="005D68C8">
              <w:rPr>
                <w:rFonts w:ascii="Times New Roman" w:hAnsi="Times New Roman"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68C8">
              <w:rPr>
                <w:rFonts w:ascii="Times New Roman" w:hAnsi="Times New Roman"/>
                <w:sz w:val="24"/>
                <w:szCs w:val="24"/>
              </w:rPr>
              <w:t xml:space="preserve"> результатов государственной экспертизы </w:t>
            </w:r>
          </w:p>
        </w:tc>
      </w:tr>
      <w:tr w:rsidR="005D68C8" w:rsidRPr="009761CD" w14:paraId="2A67480C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9DB" w14:textId="77777777" w:rsidR="005D68C8" w:rsidRPr="009761CD" w:rsidDel="002A1D54" w:rsidRDefault="005D68C8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8AD" w14:textId="2C6FABC2" w:rsidR="005D68C8" w:rsidRDefault="00DD395F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и </w:t>
            </w:r>
            <w:r w:rsidR="005D68C8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68C8">
              <w:rPr>
                <w:rFonts w:ascii="Times New Roman" w:hAnsi="Times New Roman"/>
                <w:sz w:val="24"/>
                <w:szCs w:val="24"/>
              </w:rPr>
              <w:t xml:space="preserve"> разделов конкур</w:t>
            </w:r>
            <w:r w:rsidR="00C64D7E">
              <w:rPr>
                <w:rFonts w:ascii="Times New Roman" w:hAnsi="Times New Roman"/>
                <w:sz w:val="24"/>
                <w:szCs w:val="24"/>
              </w:rPr>
              <w:t xml:space="preserve">сной документации в технической части </w:t>
            </w:r>
          </w:p>
        </w:tc>
      </w:tr>
      <w:tr w:rsidR="005D68C8" w:rsidRPr="009761CD" w14:paraId="345F5321" w14:textId="77777777" w:rsidTr="008A635F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7CB6" w14:textId="77777777" w:rsidR="005D68C8" w:rsidRPr="009761CD" w:rsidDel="002A1D54" w:rsidRDefault="005D68C8" w:rsidP="00FD35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2C8" w14:textId="3AAACCDF" w:rsidR="005D68C8" w:rsidRDefault="001736D0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</w:t>
            </w:r>
            <w:r w:rsidR="00C64D7E">
              <w:rPr>
                <w:rFonts w:ascii="Times New Roman" w:hAnsi="Times New Roman"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64D7E">
              <w:rPr>
                <w:rFonts w:ascii="Times New Roman" w:hAnsi="Times New Roman"/>
                <w:sz w:val="24"/>
                <w:szCs w:val="24"/>
              </w:rPr>
              <w:t xml:space="preserve"> результатов технического аудита </w:t>
            </w:r>
          </w:p>
        </w:tc>
      </w:tr>
      <w:tr w:rsidR="000E55D7" w:rsidRPr="009761CD" w14:paraId="042D1557" w14:textId="77777777" w:rsidTr="00AD7988">
        <w:trPr>
          <w:trHeight w:val="520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631" w14:textId="77777777" w:rsidR="00741EDC" w:rsidRDefault="00741EDC" w:rsidP="00FD35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675EA7" w14:textId="77777777" w:rsidR="000E55D7" w:rsidRPr="009761CD" w:rsidDel="002A1D54" w:rsidRDefault="000E55D7" w:rsidP="00FD35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709BA" w14:textId="33E0BDEC" w:rsidR="000E55D7" w:rsidRPr="009761CD" w:rsidRDefault="000E55D7" w:rsidP="00FD3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0E55D7" w:rsidRPr="009761CD" w14:paraId="530AE2FA" w14:textId="77777777" w:rsidTr="00C96C1E">
        <w:trPr>
          <w:trHeight w:val="520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90" w14:textId="77777777" w:rsidR="000E55D7" w:rsidRPr="009761CD" w:rsidDel="002A1D54" w:rsidRDefault="000E55D7" w:rsidP="00FD35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57B6C1" w14:textId="79674C2F" w:rsidR="000E55D7" w:rsidRPr="00412EE4" w:rsidRDefault="000E55D7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0E55D7" w:rsidRPr="009761CD" w14:paraId="0C7BBD43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CE1" w14:textId="77777777" w:rsidR="000E55D7" w:rsidRPr="009761CD" w:rsidDel="002A1D54" w:rsidRDefault="000E55D7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184" w14:textId="5F0B9A2E" w:rsidR="000E55D7" w:rsidRPr="009761CD" w:rsidRDefault="000E55D7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риски и технические нормативы </w:t>
            </w:r>
          </w:p>
        </w:tc>
      </w:tr>
      <w:tr w:rsidR="000E55D7" w:rsidRPr="009761CD" w14:paraId="7F928FD5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3ED" w14:textId="77777777" w:rsidR="000E55D7" w:rsidRPr="009761CD" w:rsidDel="002A1D54" w:rsidRDefault="000E55D7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337" w14:textId="5B26CED2" w:rsidR="000E55D7" w:rsidRPr="009761CD" w:rsidRDefault="000E55D7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построения сметной, проектной и рабочей документации </w:t>
            </w:r>
          </w:p>
        </w:tc>
      </w:tr>
      <w:tr w:rsidR="000E55D7" w:rsidRPr="009761CD" w14:paraId="2811AB21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E4B" w14:textId="77777777" w:rsidR="000E55D7" w:rsidRPr="009761CD" w:rsidDel="002A1D54" w:rsidRDefault="000E55D7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3CA" w14:textId="02A31FD7" w:rsidR="000E55D7" w:rsidRPr="009761CD" w:rsidRDefault="000E55D7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произво</w:t>
            </w:r>
            <w:r w:rsidR="00741EDC">
              <w:rPr>
                <w:rFonts w:ascii="Times New Roman" w:hAnsi="Times New Roman"/>
                <w:sz w:val="24"/>
                <w:szCs w:val="24"/>
              </w:rPr>
              <w:t xml:space="preserve">дства, строительства </w:t>
            </w:r>
          </w:p>
        </w:tc>
      </w:tr>
      <w:tr w:rsidR="000E55D7" w:rsidRPr="009761CD" w14:paraId="6B1E688D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5A2" w14:textId="77777777" w:rsidR="000E55D7" w:rsidRPr="009761CD" w:rsidDel="002A1D54" w:rsidRDefault="000E55D7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7FF" w14:textId="089DE98B" w:rsidR="000E55D7" w:rsidRDefault="000E55D7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технического контроля </w:t>
            </w:r>
          </w:p>
        </w:tc>
      </w:tr>
      <w:tr w:rsidR="00741EDC" w:rsidRPr="009761CD" w14:paraId="68E004F1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7FE" w14:textId="77777777" w:rsidR="00741EDC" w:rsidRPr="009761CD" w:rsidDel="002A1D54" w:rsidRDefault="00741ED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634" w14:textId="3443075E" w:rsidR="00741EDC" w:rsidRDefault="00741ED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DC">
              <w:rPr>
                <w:rFonts w:ascii="Times New Roman" w:hAnsi="Times New Roman"/>
                <w:sz w:val="24"/>
                <w:szCs w:val="24"/>
              </w:rPr>
              <w:t>Директивные и распорядительные документы, методические и нормативные материалы по вопросам выполняемой работы; перспективы технического развития и особенности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41EDC" w:rsidRPr="009761CD" w14:paraId="09798CFC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731" w14:textId="77777777" w:rsidR="00741EDC" w:rsidRPr="009761CD" w:rsidDel="002A1D54" w:rsidRDefault="00741EDC" w:rsidP="00423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BF1D" w14:textId="2223CF4F" w:rsidR="00741EDC" w:rsidRPr="00741EDC" w:rsidRDefault="00741EDC" w:rsidP="00423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DC">
              <w:rPr>
                <w:rFonts w:ascii="Times New Roman" w:hAnsi="Times New Roman"/>
                <w:sz w:val="24"/>
                <w:szCs w:val="24"/>
              </w:rPr>
              <w:t>Методы исследования, правила и условия выполнения работ</w:t>
            </w:r>
          </w:p>
        </w:tc>
      </w:tr>
      <w:tr w:rsidR="000E55D7" w:rsidRPr="009761CD" w14:paraId="5B25EC40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A29" w14:textId="77777777" w:rsidR="000E55D7" w:rsidRPr="009761CD" w:rsidDel="002A1D54" w:rsidRDefault="000E55D7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AB00" w14:textId="0415A394" w:rsidR="000E55D7" w:rsidRPr="009761CD" w:rsidRDefault="00741EDC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DC">
              <w:rPr>
                <w:rFonts w:ascii="Times New Roman" w:hAnsi="Times New Roman"/>
                <w:sz w:val="24"/>
                <w:szCs w:val="24"/>
              </w:rPr>
              <w:t xml:space="preserve">Основные требования, предъявляемые к технической документации, материалам, изделиям </w:t>
            </w:r>
          </w:p>
        </w:tc>
      </w:tr>
      <w:tr w:rsidR="000E55D7" w:rsidRPr="009761CD" w14:paraId="4B736DBC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781" w14:textId="77777777" w:rsidR="000E55D7" w:rsidRPr="009761CD" w:rsidDel="002A1D54" w:rsidRDefault="000E55D7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B0C" w14:textId="0922E174" w:rsidR="000E55D7" w:rsidRPr="009761CD" w:rsidRDefault="00700163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1EDC" w:rsidRPr="00741EDC">
              <w:rPr>
                <w:rFonts w:ascii="Times New Roman" w:hAnsi="Times New Roman"/>
                <w:sz w:val="24"/>
                <w:szCs w:val="24"/>
              </w:rPr>
              <w:t>тандарты, технические условия, положения и инструкции по составлению и оформлению технической документации</w:t>
            </w:r>
          </w:p>
        </w:tc>
      </w:tr>
      <w:tr w:rsidR="000E55D7" w:rsidRPr="009761CD" w14:paraId="42CBEB4B" w14:textId="77777777" w:rsidTr="008A635F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13C" w14:textId="77777777" w:rsidR="000E55D7" w:rsidRPr="009761CD" w:rsidDel="002A1D54" w:rsidRDefault="000E55D7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FC4" w14:textId="7293ABFD" w:rsidR="000E55D7" w:rsidRPr="009761CD" w:rsidRDefault="00741EDC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DC">
              <w:rPr>
                <w:rFonts w:ascii="Times New Roman" w:hAnsi="Times New Roman"/>
                <w:sz w:val="24"/>
                <w:szCs w:val="24"/>
              </w:rPr>
              <w:t>Методы проведения технических расчетов и определения экономической эффективности исследований и разработок;</w:t>
            </w:r>
          </w:p>
        </w:tc>
      </w:tr>
      <w:tr w:rsidR="00741EDC" w:rsidRPr="009761CD" w14:paraId="64A74DC9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74F7" w14:textId="77777777" w:rsidR="00741EDC" w:rsidRPr="009761CD" w:rsidDel="002A1D54" w:rsidRDefault="00741EDC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D9A" w14:textId="00299396" w:rsidR="00741EDC" w:rsidRPr="009761CD" w:rsidRDefault="00741EDC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DC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8E079C" w:rsidRPr="009761CD" w14:paraId="55155324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B2E6" w14:textId="77777777" w:rsidR="008E079C" w:rsidRPr="009761CD" w:rsidDel="002A1D54" w:rsidRDefault="008E079C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4D7" w14:textId="72B196D7" w:rsidR="008E079C" w:rsidRPr="00741EDC" w:rsidRDefault="008E079C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741EDC" w:rsidRPr="009761CD" w14:paraId="786D83C6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6FE" w14:textId="77777777" w:rsidR="00741EDC" w:rsidRPr="009761CD" w:rsidDel="002A1D54" w:rsidRDefault="00741EDC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21F" w14:textId="056CD042" w:rsidR="00741EDC" w:rsidRPr="009761CD" w:rsidRDefault="00827E02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41EDC" w:rsidRPr="00741EDC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741EDC" w:rsidRPr="009761CD" w14:paraId="01124A70" w14:textId="77777777" w:rsidTr="00AD7988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98B" w14:textId="77777777" w:rsidR="00741EDC" w:rsidRPr="009761CD" w:rsidDel="002A1D54" w:rsidRDefault="00741EDC" w:rsidP="00FD3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1A6" w14:textId="7BB7751F" w:rsidR="00741EDC" w:rsidRPr="009761CD" w:rsidRDefault="00741EDC" w:rsidP="00FD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C5">
              <w:rPr>
                <w:rFonts w:ascii="Times New Roman" w:hAnsi="Times New Roman"/>
                <w:sz w:val="24"/>
                <w:szCs w:val="24"/>
              </w:rPr>
              <w:t>Принципы мотивации и управления персоналом</w:t>
            </w:r>
          </w:p>
        </w:tc>
      </w:tr>
      <w:tr w:rsidR="00741EDC" w:rsidRPr="009761CD" w14:paraId="1BD547A4" w14:textId="77777777" w:rsidTr="00D02DE7">
        <w:trPr>
          <w:trHeight w:val="562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D285" w14:textId="77777777" w:rsidR="00741EDC" w:rsidRPr="009761CD" w:rsidDel="002A1D54" w:rsidRDefault="00741EDC" w:rsidP="001904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2F73" w14:textId="7822AB15" w:rsidR="00741EDC" w:rsidRPr="009761CD" w:rsidRDefault="00A45542" w:rsidP="001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DAA4A9" w14:textId="2C48C3E3" w:rsidR="006F4DDE" w:rsidRPr="00BF4F17" w:rsidRDefault="00224A58" w:rsidP="00BF4F17">
      <w:pPr>
        <w:pStyle w:val="3"/>
        <w:keepNext/>
        <w:numPr>
          <w:ilvl w:val="2"/>
          <w:numId w:val="3"/>
        </w:numPr>
        <w:rPr>
          <w:szCs w:val="24"/>
        </w:rPr>
      </w:pPr>
      <w:r w:rsidRPr="000D6908">
        <w:rPr>
          <w:szCs w:val="24"/>
        </w:rPr>
        <w:t>Трудовая функция</w:t>
      </w:r>
      <w:r w:rsidRPr="000D6908">
        <w:rPr>
          <w:color w:val="FFFFFF" w:themeColor="background1"/>
          <w:szCs w:val="24"/>
        </w:rPr>
        <w:t xml:space="preserve"> </w:t>
      </w:r>
      <w:r w:rsidR="00BD623D" w:rsidRPr="000D6908">
        <w:rPr>
          <w:color w:val="FFFFFF" w:themeColor="background1"/>
          <w:szCs w:val="24"/>
        </w:rPr>
        <w:t>«</w:t>
      </w:r>
      <w:r w:rsidR="00201160">
        <w:rPr>
          <w:color w:val="FFFFFF" w:themeColor="background1"/>
          <w:szCs w:val="24"/>
        </w:rPr>
        <w:t>Проведение</w:t>
      </w:r>
      <w:r w:rsidR="00BF4F17" w:rsidRPr="000D6908">
        <w:rPr>
          <w:color w:val="FFFFFF" w:themeColor="background1"/>
          <w:szCs w:val="24"/>
        </w:rPr>
        <w:t xml:space="preserve"> процесса отбора частного партнера для</w:t>
      </w:r>
      <w:r w:rsidR="00BF4F17" w:rsidRPr="00BF4F17">
        <w:rPr>
          <w:color w:val="FFFFFF" w:themeColor="background1"/>
          <w:szCs w:val="24"/>
        </w:rPr>
        <w:t xml:space="preserve"> реализации проекта государственно-частного партнерства</w:t>
      </w:r>
      <w:r w:rsidR="00BD623D" w:rsidRPr="00BF4F17">
        <w:rPr>
          <w:color w:val="FFFFFF" w:themeColor="background1"/>
          <w:szCs w:val="24"/>
        </w:rPr>
        <w:t>»</w:t>
      </w:r>
    </w:p>
    <w:tbl>
      <w:tblPr>
        <w:tblW w:w="50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674"/>
        <w:gridCol w:w="1275"/>
        <w:gridCol w:w="831"/>
        <w:gridCol w:w="1140"/>
        <w:gridCol w:w="684"/>
        <w:gridCol w:w="36"/>
        <w:gridCol w:w="40"/>
        <w:gridCol w:w="868"/>
        <w:gridCol w:w="416"/>
        <w:gridCol w:w="40"/>
        <w:gridCol w:w="1350"/>
        <w:gridCol w:w="969"/>
      </w:tblGrid>
      <w:tr w:rsidR="00400242" w:rsidRPr="009761CD" w14:paraId="04BFD592" w14:textId="77777777" w:rsidTr="004320EF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EBA1EB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F6286" w14:textId="0011EC9F" w:rsidR="00400242" w:rsidRPr="009761CD" w:rsidRDefault="00FF22B7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4F17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E6130C">
              <w:rPr>
                <w:rFonts w:ascii="Times New Roman" w:hAnsi="Times New Roman"/>
                <w:sz w:val="24"/>
                <w:szCs w:val="24"/>
              </w:rPr>
              <w:t xml:space="preserve">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63AAAF" w14:textId="77777777" w:rsidR="00400242" w:rsidRPr="009761CD" w:rsidRDefault="00400242" w:rsidP="00E67EA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7F87B" w14:textId="19013BDF" w:rsidR="00400242" w:rsidRPr="009761CD" w:rsidRDefault="0045789C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2458A8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9F3EF" w14:textId="2AFCAD78" w:rsidR="00400242" w:rsidRPr="009761CD" w:rsidRDefault="0045789C" w:rsidP="00E67EA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00242" w:rsidRPr="009761CD" w14:paraId="5CA4B05A" w14:textId="77777777" w:rsidTr="004320E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E70E8ED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42" w:rsidRPr="009761CD" w14:paraId="6F760E9B" w14:textId="77777777" w:rsidTr="004320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0E47E2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E8851C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47857A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84800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F0810" w14:textId="77777777" w:rsidR="00400242" w:rsidRPr="009761CD" w:rsidRDefault="00400242" w:rsidP="00E67EA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F4FC0B" w14:textId="77777777" w:rsidR="00400242" w:rsidRPr="009761CD" w:rsidRDefault="00400242" w:rsidP="00E67EA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42" w:rsidRPr="009761CD" w14:paraId="47B0F899" w14:textId="77777777" w:rsidTr="009A5D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1B3DA2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1823ED" w14:textId="77777777" w:rsidR="00400242" w:rsidRPr="009761CD" w:rsidRDefault="00400242" w:rsidP="00E67EA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271E28" w14:textId="77777777" w:rsidR="00400242" w:rsidRPr="009761CD" w:rsidRDefault="00400242" w:rsidP="00E67EA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BC9D19" w14:textId="77777777" w:rsidR="00400242" w:rsidRPr="009761CD" w:rsidRDefault="00400242" w:rsidP="00E67EA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19E3CD9C" w14:textId="77777777" w:rsidR="00400242" w:rsidRPr="009761CD" w:rsidRDefault="00400242" w:rsidP="00E67EA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14:paraId="53538F65" w14:textId="77777777" w:rsidR="00400242" w:rsidRPr="009761CD" w:rsidRDefault="00400242" w:rsidP="00E67EA7">
            <w:pPr>
              <w:keepNext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42" w:rsidRPr="009761CD" w14:paraId="53EE11F1" w14:textId="77777777" w:rsidTr="008A635F">
        <w:trPr>
          <w:trHeight w:val="226"/>
        </w:trPr>
        <w:tc>
          <w:tcPr>
            <w:tcW w:w="1209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3DD66D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58136D" w14:textId="77777777" w:rsidR="00400242" w:rsidRPr="009761CD" w:rsidRDefault="00400242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2B7" w:rsidRPr="009761CD" w14:paraId="73C85FB2" w14:textId="77777777" w:rsidTr="008579FD">
        <w:trPr>
          <w:trHeight w:val="200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201E" w14:textId="77777777" w:rsidR="00FF22B7" w:rsidRPr="009761CD" w:rsidRDefault="00FF22B7" w:rsidP="00FF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960" w14:textId="4CCA0D4C" w:rsidR="00FF22B7" w:rsidRPr="009761CD" w:rsidRDefault="009A5D32" w:rsidP="00FF22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</w:tr>
      <w:tr w:rsidR="00FF22B7" w:rsidRPr="009761CD" w14:paraId="62ED801E" w14:textId="77777777" w:rsidTr="008579FD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15DD" w14:textId="77777777" w:rsidR="00FF22B7" w:rsidRPr="009761CD" w:rsidRDefault="00FF22B7" w:rsidP="00FF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633" w14:textId="124F8E1C" w:rsidR="00FF22B7" w:rsidRPr="009761CD" w:rsidRDefault="009A5D32" w:rsidP="00FF22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</w:tr>
      <w:tr w:rsidR="00FF22B7" w:rsidRPr="009761CD" w14:paraId="34AFE66F" w14:textId="77777777" w:rsidTr="008579FD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82067" w14:textId="77777777" w:rsidR="00FF22B7" w:rsidRPr="009761CD" w:rsidRDefault="00FF22B7" w:rsidP="00FF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D5A" w14:textId="5DBE691A" w:rsidR="00FF22B7" w:rsidRDefault="00201160" w:rsidP="00FF22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A5D32" w:rsidRPr="009A5D32">
              <w:rPr>
                <w:rFonts w:ascii="Times New Roman" w:hAnsi="Times New Roman"/>
                <w:sz w:val="24"/>
                <w:szCs w:val="24"/>
              </w:rPr>
              <w:t xml:space="preserve"> и осуществление процедуры отбора частного партнера</w:t>
            </w:r>
          </w:p>
        </w:tc>
      </w:tr>
      <w:tr w:rsidR="009A5D32" w:rsidRPr="009761CD" w14:paraId="22497D64" w14:textId="77777777" w:rsidTr="008579FD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E741" w14:textId="77777777" w:rsidR="009A5D32" w:rsidRPr="009761CD" w:rsidRDefault="009A5D32" w:rsidP="009A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BF8" w14:textId="6850F858" w:rsidR="009A5D32" w:rsidRDefault="00201160" w:rsidP="009A5D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87E90">
              <w:rPr>
                <w:rFonts w:ascii="Times New Roman" w:hAnsi="Times New Roman"/>
                <w:sz w:val="24"/>
                <w:szCs w:val="24"/>
              </w:rPr>
              <w:t xml:space="preserve"> подготовки заявки на участие в закупке по проекту государственно-частного партнерства</w:t>
            </w:r>
          </w:p>
        </w:tc>
      </w:tr>
      <w:tr w:rsidR="009A5D32" w:rsidRPr="009761CD" w14:paraId="348BD180" w14:textId="77777777" w:rsidTr="00FF22B7">
        <w:trPr>
          <w:trHeight w:val="64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3F14" w14:textId="77777777" w:rsidR="009A5D32" w:rsidRPr="009761CD" w:rsidRDefault="009A5D32" w:rsidP="009A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8CA0B" w14:textId="1C8D504B" w:rsidR="009A5D32" w:rsidRDefault="00287E90" w:rsidP="009A5D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Формирование порядка оценки участников</w:t>
            </w:r>
          </w:p>
        </w:tc>
      </w:tr>
      <w:tr w:rsidR="00287E90" w:rsidRPr="009761CD" w14:paraId="4B27A2C8" w14:textId="77777777" w:rsidTr="00287E90">
        <w:trPr>
          <w:trHeight w:val="215"/>
        </w:trPr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CE9EA" w14:textId="77777777" w:rsidR="00287E90" w:rsidRPr="009761CD" w:rsidRDefault="00287E90" w:rsidP="0028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6A653" w14:textId="7449F6A2" w:rsidR="00287E90" w:rsidRDefault="00201160" w:rsidP="00287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87E90" w:rsidRPr="009A5D32">
              <w:rPr>
                <w:rFonts w:ascii="Times New Roman" w:hAnsi="Times New Roman"/>
                <w:sz w:val="24"/>
                <w:szCs w:val="24"/>
              </w:rPr>
              <w:t xml:space="preserve"> экспертизы результатов отбора частного партнера</w:t>
            </w:r>
          </w:p>
        </w:tc>
      </w:tr>
      <w:tr w:rsidR="00513056" w:rsidRPr="009761CD" w14:paraId="475AB332" w14:textId="77777777" w:rsidTr="00513056">
        <w:trPr>
          <w:trHeight w:val="915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BEF" w14:textId="77777777" w:rsidR="00513056" w:rsidRDefault="00513056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1D9F54" w14:textId="7C02DBA8" w:rsidR="00513056" w:rsidRPr="009761CD" w:rsidDel="002A1D54" w:rsidRDefault="00513056" w:rsidP="000D6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6384C" w14:textId="3C99E0CB" w:rsidR="00513056" w:rsidRPr="009761CD" w:rsidRDefault="00513056" w:rsidP="00287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0D6908" w:rsidRPr="009761CD" w14:paraId="142575E9" w14:textId="77777777" w:rsidTr="00AD7988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C612" w14:textId="77777777" w:rsidR="000D6908" w:rsidRPr="009761CD" w:rsidDel="002A1D54" w:rsidRDefault="000D6908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62A1" w14:textId="4C045441" w:rsidR="000D6908" w:rsidRPr="009761CD" w:rsidRDefault="00827E02" w:rsidP="00287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6908" w:rsidRPr="00E0717F">
              <w:rPr>
                <w:rFonts w:ascii="Times New Roman" w:hAnsi="Times New Roman"/>
                <w:sz w:val="24"/>
                <w:szCs w:val="24"/>
              </w:rPr>
              <w:t>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="000D6908" w:rsidRPr="00E0717F">
              <w:rPr>
                <w:rFonts w:ascii="Times New Roman" w:hAnsi="Times New Roman"/>
                <w:sz w:val="24"/>
                <w:szCs w:val="24"/>
              </w:rPr>
              <w:t>ать работу конкурсной комиссии и подготовку конкурса</w:t>
            </w:r>
          </w:p>
        </w:tc>
      </w:tr>
      <w:tr w:rsidR="000D6908" w:rsidRPr="009761CD" w14:paraId="2ED55F7F" w14:textId="77777777" w:rsidTr="00AD7988">
        <w:trPr>
          <w:trHeight w:val="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B1A" w14:textId="77777777" w:rsidR="000D6908" w:rsidRPr="009761CD" w:rsidDel="002A1D54" w:rsidRDefault="000D6908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01C2" w14:textId="3C77172F" w:rsidR="000D6908" w:rsidRPr="009761CD" w:rsidRDefault="00700163" w:rsidP="00287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D6908" w:rsidRPr="009761CD">
              <w:rPr>
                <w:rFonts w:ascii="Times New Roman" w:hAnsi="Times New Roman"/>
                <w:sz w:val="24"/>
                <w:szCs w:val="24"/>
              </w:rPr>
              <w:t xml:space="preserve">ехнически обеспечивать деятельность закупочной комиссии </w:t>
            </w:r>
          </w:p>
        </w:tc>
      </w:tr>
      <w:tr w:rsidR="00FC0972" w:rsidRPr="009761CD" w14:paraId="7D099CCE" w14:textId="77777777" w:rsidTr="00AD7988">
        <w:trPr>
          <w:trHeight w:val="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3E0" w14:textId="77777777" w:rsidR="00FC0972" w:rsidRPr="009761CD" w:rsidDel="002A1D54" w:rsidRDefault="00FC0972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7208" w14:textId="0D9DD04F" w:rsidR="00FC0972" w:rsidRDefault="00FC0972" w:rsidP="00287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0D6908" w:rsidRPr="009761CD" w14:paraId="3A3AC5C4" w14:textId="77777777" w:rsidTr="00AD7988">
        <w:trPr>
          <w:trHeight w:val="86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911" w14:textId="77777777" w:rsidR="000D6908" w:rsidRPr="009761CD" w:rsidDel="002A1D54" w:rsidRDefault="000D6908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15445" w14:textId="6C4380E3" w:rsidR="000D6908" w:rsidRPr="009761CD" w:rsidRDefault="000D6908" w:rsidP="00287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0D6908" w:rsidRPr="009761CD" w14:paraId="7869EDE9" w14:textId="77777777" w:rsidTr="00E8636B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FD7" w14:textId="77777777" w:rsidR="000D6908" w:rsidRPr="009761CD" w:rsidDel="002A1D54" w:rsidRDefault="000D6908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790" w14:textId="5C6D302E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Работать в специализированных аппаратно-программных комплексах</w:t>
            </w:r>
          </w:p>
        </w:tc>
      </w:tr>
      <w:tr w:rsidR="000D6908" w:rsidRPr="009761CD" w14:paraId="1498077C" w14:textId="77777777" w:rsidTr="00AD7988">
        <w:trPr>
          <w:trHeight w:val="244"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C59F" w14:textId="77777777" w:rsidR="000D6908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53372C" w14:textId="7E17B09A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85D17" w14:textId="3F92C01F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0D6908" w:rsidRPr="009761CD" w14:paraId="277F3B2A" w14:textId="77777777" w:rsidTr="00AD7988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75E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A7320" w14:textId="3A026DA5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(по направлениям)</w:t>
            </w:r>
          </w:p>
        </w:tc>
      </w:tr>
      <w:tr w:rsidR="000D6908" w:rsidRPr="009761CD" w14:paraId="54EF7048" w14:textId="77777777" w:rsidTr="00CC2BB7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D82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6AA2AC" w14:textId="2122C509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0D6908" w:rsidRPr="009761CD" w14:paraId="625CB03F" w14:textId="77777777" w:rsidTr="00AD7988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836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A7F91" w14:textId="15424F6B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E0717F">
              <w:rPr>
                <w:rFonts w:ascii="Times New Roman" w:hAnsi="Times New Roman"/>
                <w:sz w:val="24"/>
                <w:szCs w:val="24"/>
              </w:rPr>
              <w:t xml:space="preserve"> подготовки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конкурсных процедур</w:t>
            </w:r>
          </w:p>
        </w:tc>
      </w:tr>
      <w:tr w:rsidR="000D6908" w:rsidRPr="009761CD" w14:paraId="7D06816A" w14:textId="77777777" w:rsidTr="00AD7988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387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ACE5" w14:textId="3ABC42E0" w:rsidR="000D6908" w:rsidRDefault="000D6908" w:rsidP="0028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0D6908" w:rsidRPr="009761CD" w14:paraId="38EC2A72" w14:textId="77777777" w:rsidTr="00CC2BB7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905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EC3CFB" w14:textId="5339679F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0D6908" w:rsidRPr="009761CD" w14:paraId="3988F69B" w14:textId="77777777" w:rsidTr="00CC2BB7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C4B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2661F5" w14:textId="3F91B049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0D6908" w:rsidRPr="009761CD" w14:paraId="5B04CABC" w14:textId="77777777" w:rsidTr="00AD7988">
        <w:trPr>
          <w:trHeight w:val="244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C81" w14:textId="77777777" w:rsidR="000D6908" w:rsidRPr="009761CD" w:rsidDel="002A1D54" w:rsidRDefault="000D6908" w:rsidP="00287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2C0E" w14:textId="7220525C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Основы антимонопольного и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0D6908" w:rsidRPr="009761CD" w14:paraId="3F9A5CE3" w14:textId="77777777" w:rsidTr="00FF22B7">
        <w:trPr>
          <w:trHeight w:val="21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838" w14:textId="77777777" w:rsidR="000D6908" w:rsidRPr="009761CD" w:rsidDel="002A1D54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0E267" w14:textId="42764BCD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0D6908" w:rsidRPr="009761CD" w14:paraId="5C0AE55B" w14:textId="77777777" w:rsidTr="00FF22B7">
        <w:trPr>
          <w:trHeight w:val="219"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357" w14:textId="77777777" w:rsidR="000D6908" w:rsidRPr="009761CD" w:rsidDel="002A1D54" w:rsidRDefault="000D6908" w:rsidP="00287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F86A" w14:textId="644C1DD1" w:rsidR="000D6908" w:rsidRPr="009761CD" w:rsidRDefault="000D6908" w:rsidP="0028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проведения переговоров</w:t>
            </w:r>
          </w:p>
        </w:tc>
      </w:tr>
      <w:tr w:rsidR="000D6908" w:rsidRPr="009761CD" w14:paraId="317EF5BF" w14:textId="77777777" w:rsidTr="00D02DE7">
        <w:trPr>
          <w:trHeight w:val="562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786" w14:textId="34A541CA" w:rsidR="000D6908" w:rsidRPr="009761CD" w:rsidDel="002A1D54" w:rsidRDefault="000D6908" w:rsidP="00287E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90D46" w14:textId="7A33E60B" w:rsidR="000D6908" w:rsidRPr="009761CD" w:rsidRDefault="00A45542" w:rsidP="0028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556948" w14:textId="77777777" w:rsidR="006F4DDE" w:rsidRPr="009761CD" w:rsidRDefault="006F4DDE" w:rsidP="00D5127F">
      <w:pPr>
        <w:rPr>
          <w:rFonts w:ascii="Times New Roman" w:hAnsi="Times New Roman"/>
          <w:sz w:val="24"/>
          <w:szCs w:val="24"/>
        </w:rPr>
      </w:pPr>
    </w:p>
    <w:p w14:paraId="64B4A165" w14:textId="77777777" w:rsidR="006F4DDE" w:rsidRPr="009761CD" w:rsidRDefault="00224A58" w:rsidP="0009563D">
      <w:pPr>
        <w:pStyle w:val="3"/>
        <w:numPr>
          <w:ilvl w:val="2"/>
          <w:numId w:val="3"/>
        </w:numPr>
        <w:rPr>
          <w:szCs w:val="24"/>
        </w:rPr>
      </w:pPr>
      <w:r w:rsidRPr="009761CD">
        <w:rPr>
          <w:szCs w:val="24"/>
        </w:rPr>
        <w:t xml:space="preserve">Трудовая функция </w:t>
      </w:r>
      <w:r w:rsidR="00BD623D" w:rsidRPr="009761CD">
        <w:rPr>
          <w:color w:val="FFFFFF" w:themeColor="background1"/>
          <w:szCs w:val="24"/>
        </w:rPr>
        <w:t>«Подготовка проведения публичных процедур и информационной поддержки проекта государственно-частного партнерства»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672"/>
        <w:gridCol w:w="1272"/>
        <w:gridCol w:w="694"/>
        <w:gridCol w:w="1282"/>
        <w:gridCol w:w="684"/>
        <w:gridCol w:w="51"/>
        <w:gridCol w:w="22"/>
        <w:gridCol w:w="865"/>
        <w:gridCol w:w="436"/>
        <w:gridCol w:w="22"/>
        <w:gridCol w:w="1350"/>
        <w:gridCol w:w="1061"/>
      </w:tblGrid>
      <w:tr w:rsidR="0094608D" w:rsidRPr="009761CD" w14:paraId="1D7F4313" w14:textId="77777777" w:rsidTr="002C7DE1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A084A9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E04D6" w14:textId="77777777" w:rsidR="0094608D" w:rsidRPr="009761CD" w:rsidRDefault="00862E8F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94608D" w:rsidRPr="009761CD">
              <w:rPr>
                <w:rFonts w:ascii="Times New Roman" w:hAnsi="Times New Roman"/>
                <w:sz w:val="24"/>
                <w:szCs w:val="24"/>
              </w:rPr>
              <w:t>проведения публичных процедур и информационной поддержки</w:t>
            </w:r>
            <w:r w:rsidR="00B84CA9" w:rsidRPr="009761CD">
              <w:rPr>
                <w:rFonts w:ascii="Times New Roman" w:hAnsi="Times New Roman"/>
                <w:sz w:val="24"/>
                <w:szCs w:val="24"/>
              </w:rPr>
              <w:t xml:space="preserve"> проекта 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DC5D7D" w14:textId="77777777" w:rsidR="0094608D" w:rsidRPr="009761CD" w:rsidRDefault="0094608D" w:rsidP="002C7D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B37ED" w14:textId="7B426863" w:rsidR="0094608D" w:rsidRPr="0045789C" w:rsidRDefault="0045789C" w:rsidP="003E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9D4113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63A17" w14:textId="5299A765" w:rsidR="0094608D" w:rsidRPr="0045789C" w:rsidRDefault="0045789C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4608D" w:rsidRPr="009761CD" w14:paraId="5AD5EBDC" w14:textId="77777777" w:rsidTr="002C7DE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63CF027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08D" w:rsidRPr="009761CD" w14:paraId="2D520909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C6376E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494F00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D689D40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656974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72BD" w14:textId="77777777" w:rsidR="0094608D" w:rsidRPr="009761CD" w:rsidRDefault="0094608D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D9035" w14:textId="77777777" w:rsidR="0094608D" w:rsidRPr="009761CD" w:rsidRDefault="0094608D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08D" w:rsidRPr="009761CD" w14:paraId="23CA485E" w14:textId="77777777" w:rsidTr="002C7D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31788F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EADB11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E30234" w14:textId="77777777" w:rsidR="0094608D" w:rsidRPr="009761CD" w:rsidRDefault="0094608D" w:rsidP="002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D8555E" w14:textId="77777777" w:rsidR="0094608D" w:rsidRPr="009761CD" w:rsidRDefault="0094608D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784FADC5" w14:textId="77777777" w:rsidR="0094608D" w:rsidRPr="009761CD" w:rsidRDefault="0094608D" w:rsidP="002C7DE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94608D" w:rsidRPr="009761CD" w14:paraId="216850D3" w14:textId="77777777" w:rsidTr="008A635F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4703E9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6DB93E" w14:textId="77777777" w:rsidR="0094608D" w:rsidRPr="009761CD" w:rsidRDefault="0094608D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A7" w:rsidRPr="009761CD" w14:paraId="0EB2EB4E" w14:textId="77777777" w:rsidTr="00967D87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533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85B" w14:textId="0BBDE48B" w:rsidR="00E67EA7" w:rsidRPr="009761CD" w:rsidRDefault="00201160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67EA7" w:rsidRPr="009761CD">
              <w:rPr>
                <w:rFonts w:ascii="Times New Roman" w:hAnsi="Times New Roman"/>
                <w:sz w:val="24"/>
                <w:szCs w:val="24"/>
              </w:rPr>
              <w:t xml:space="preserve"> подготовки проведения публичных слушаний по проекту государственно-частного партнерства</w:t>
            </w:r>
          </w:p>
        </w:tc>
      </w:tr>
      <w:tr w:rsidR="00E67EA7" w:rsidRPr="009761CD" w14:paraId="4E3F9480" w14:textId="77777777" w:rsidTr="00967D87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6B6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83" w14:textId="68430997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Подготовка информационных и аналитических материалов по теме публичных слушаний</w:t>
            </w:r>
          </w:p>
        </w:tc>
      </w:tr>
      <w:tr w:rsidR="00E67EA7" w:rsidRPr="009761CD" w14:paraId="3D02B522" w14:textId="77777777" w:rsidTr="00967D87">
        <w:trPr>
          <w:trHeight w:val="47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FB4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5D0" w14:textId="5F5AAAD7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Привлечение информационных </w:t>
            </w: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каналов  для</w:t>
            </w:r>
            <w:proofErr w:type="gramEnd"/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информирования о проекте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E67EA7" w:rsidRPr="009761CD" w14:paraId="1145C996" w14:textId="77777777" w:rsidTr="00E67EA7">
        <w:trPr>
          <w:trHeight w:val="48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883" w14:textId="77777777" w:rsidR="00E67EA7" w:rsidRPr="009761CD" w:rsidRDefault="00E67EA7" w:rsidP="00E67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474B" w14:textId="513DC828" w:rsidR="00E67EA7" w:rsidRPr="009761CD" w:rsidRDefault="00E67EA7" w:rsidP="00E67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Обсуждение в прессе результатов проекта с получением обратной связи от нужной целевой аудитори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и</w:t>
            </w:r>
            <w:r w:rsidR="000F0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>и по проекту государственно-частного партнерства</w:t>
            </w:r>
          </w:p>
        </w:tc>
      </w:tr>
      <w:tr w:rsidR="00513056" w:rsidRPr="009761CD" w14:paraId="4FB7B9C8" w14:textId="77777777" w:rsidTr="00513056">
        <w:trPr>
          <w:trHeight w:val="812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7CD" w14:textId="77777777" w:rsidR="00513056" w:rsidRPr="009761CD" w:rsidDel="002A1D54" w:rsidRDefault="00513056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1050" w14:textId="799B499C" w:rsidR="00513056" w:rsidRPr="009761CD" w:rsidRDefault="00513056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E650DC" w:rsidRPr="009761CD" w14:paraId="7AF0A31B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B3A" w14:textId="77777777" w:rsidR="00E650DC" w:rsidRPr="009761CD" w:rsidDel="002A1D54" w:rsidRDefault="00E650DC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D10" w14:textId="32AE234B" w:rsidR="00E650DC" w:rsidRPr="009761CD" w:rsidRDefault="00E650DC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700163" w:rsidRPr="009761CD" w14:paraId="3381E337" w14:textId="77777777" w:rsidTr="00700163">
        <w:trPr>
          <w:trHeight w:val="31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CF3" w14:textId="77777777" w:rsidR="00700163" w:rsidRPr="009761CD" w:rsidDel="002A1D54" w:rsidRDefault="00700163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6120" w14:textId="783378F0" w:rsidR="00700163" w:rsidRPr="009761CD" w:rsidRDefault="00700163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коммуникационной стратегии </w:t>
            </w:r>
          </w:p>
        </w:tc>
      </w:tr>
      <w:tr w:rsidR="00FC0972" w:rsidRPr="009761CD" w14:paraId="06919060" w14:textId="77777777" w:rsidTr="00700163">
        <w:trPr>
          <w:trHeight w:val="31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ABE" w14:textId="77777777" w:rsidR="00FC0972" w:rsidRPr="009761CD" w:rsidDel="002A1D54" w:rsidRDefault="00FC0972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9DAC" w14:textId="3720FF5A" w:rsidR="00FC0972" w:rsidRDefault="00FC0972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795D43" w:rsidRPr="009761CD" w14:paraId="55A5ACBB" w14:textId="77777777" w:rsidTr="00FC0972">
        <w:trPr>
          <w:trHeight w:val="56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EB4" w14:textId="77777777" w:rsidR="00795D43" w:rsidRPr="009761CD" w:rsidDel="002A1D54" w:rsidRDefault="00795D43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189F0" w14:textId="3C0AED72" w:rsidR="00795D43" w:rsidRDefault="00795D43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Организовывать публичные слушания</w:t>
            </w:r>
          </w:p>
        </w:tc>
      </w:tr>
      <w:tr w:rsidR="00795D43" w:rsidRPr="009761CD" w14:paraId="4137F9BE" w14:textId="77777777" w:rsidTr="00795D43">
        <w:trPr>
          <w:trHeight w:val="8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1FBB" w14:textId="77777777" w:rsidR="00795D43" w:rsidRPr="009761CD" w:rsidDel="002A1D54" w:rsidRDefault="00795D43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0EFE" w14:textId="27DD43AD" w:rsidR="00795D43" w:rsidRDefault="00795D43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взаимных интересов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700163" w:rsidRPr="009761CD" w14:paraId="1C025DE3" w14:textId="77777777" w:rsidTr="00FC0972">
        <w:trPr>
          <w:trHeight w:val="56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EE6" w14:textId="77777777" w:rsidR="00700163" w:rsidRPr="009761CD" w:rsidDel="002A1D54" w:rsidRDefault="00700163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35B6" w14:textId="0888F460" w:rsidR="00700163" w:rsidRPr="009761CD" w:rsidRDefault="00700163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Определять ожидания и управлять ими</w:t>
            </w:r>
          </w:p>
        </w:tc>
      </w:tr>
      <w:tr w:rsidR="009B59D1" w:rsidRPr="009761CD" w14:paraId="0C5665E8" w14:textId="77777777" w:rsidTr="008A635F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FD6" w14:textId="77777777" w:rsidR="009B59D1" w:rsidRPr="009761CD" w:rsidDel="002A1D54" w:rsidRDefault="009B59D1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3A6" w14:textId="4F24FADB" w:rsidR="009B59D1" w:rsidRDefault="009B59D1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Разрешать конфликты для предотвращения деструктивных действий</w:t>
            </w:r>
          </w:p>
        </w:tc>
      </w:tr>
      <w:tr w:rsidR="009B59D1" w:rsidRPr="009761CD" w14:paraId="62FBC92C" w14:textId="77777777" w:rsidTr="008A635F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EF62" w14:textId="77777777" w:rsidR="009B59D1" w:rsidRPr="009761CD" w:rsidDel="002A1D54" w:rsidRDefault="009B59D1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BF5" w14:textId="6EC5CCD8" w:rsidR="009B59D1" w:rsidRPr="009761CD" w:rsidRDefault="009B59D1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B59D1" w:rsidRPr="009761CD" w14:paraId="202D4B8C" w14:textId="77777777" w:rsidTr="008A635F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34F" w14:textId="77777777" w:rsidR="009B59D1" w:rsidRPr="009761CD" w:rsidDel="002A1D54" w:rsidRDefault="009B59D1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062" w14:textId="5C72C039" w:rsidR="009B59D1" w:rsidRPr="009761CD" w:rsidRDefault="009B59D1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Подводить итоги, резюмировать и определять следующие шаги</w:t>
            </w:r>
          </w:p>
        </w:tc>
      </w:tr>
      <w:tr w:rsidR="009B59D1" w:rsidRPr="009761CD" w14:paraId="698ACB30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C6E" w14:textId="77777777" w:rsidR="009B59D1" w:rsidRPr="009761CD" w:rsidDel="002A1D54" w:rsidRDefault="009B59D1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630" w14:textId="394521D9" w:rsidR="009B59D1" w:rsidRPr="009761CD" w:rsidRDefault="009B59D1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Работать в специализированных аппаратно-программных комплексах</w:t>
            </w:r>
          </w:p>
        </w:tc>
      </w:tr>
      <w:tr w:rsidR="00FC0972" w:rsidRPr="009761CD" w14:paraId="20CF5BA4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F02" w14:textId="77777777" w:rsidR="00FC0972" w:rsidRPr="009761CD" w:rsidDel="002A1D54" w:rsidRDefault="00FC0972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111" w14:textId="60B96904" w:rsidR="00FC0972" w:rsidRPr="009761CD" w:rsidRDefault="00FC0972" w:rsidP="005F5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2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9B59D1" w:rsidRPr="009761CD" w14:paraId="6E1ED938" w14:textId="77777777" w:rsidTr="008A635F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7BEE" w14:textId="77777777" w:rsidR="009B59D1" w:rsidRPr="009761CD" w:rsidDel="002A1D54" w:rsidRDefault="009B59D1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3AD" w14:textId="2C306530" w:rsidR="009B59D1" w:rsidRPr="009761CD" w:rsidRDefault="009B59D1" w:rsidP="00AF6A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9B59D1" w:rsidRPr="009761CD" w14:paraId="0A2AAA0F" w14:textId="77777777" w:rsidTr="00E650DC">
        <w:trPr>
          <w:trHeight w:val="481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FB859" w14:textId="77777777" w:rsidR="009B59D1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7E8EF4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FADD" w14:textId="2F16545C" w:rsidR="009B59D1" w:rsidRPr="009761CD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публичных мероприятий и презентаций</w:t>
            </w:r>
          </w:p>
        </w:tc>
      </w:tr>
      <w:tr w:rsidR="009B59D1" w:rsidRPr="009761CD" w14:paraId="59319E35" w14:textId="77777777" w:rsidTr="009B59D1">
        <w:trPr>
          <w:trHeight w:val="57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A6C0" w14:textId="77777777" w:rsidR="009B59D1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AF54E" w14:textId="287BB92A" w:rsidR="009B59D1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Принципы, техники и приемы модерации публичных мероприятий </w:t>
            </w:r>
          </w:p>
        </w:tc>
      </w:tr>
      <w:tr w:rsidR="009B59D1" w:rsidRPr="009761CD" w14:paraId="18150EC0" w14:textId="77777777" w:rsidTr="009B59D1">
        <w:trPr>
          <w:trHeight w:val="4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9F176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1054D" w14:textId="1B0C407E" w:rsidR="009B59D1" w:rsidRPr="009761CD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осуществления публичных мероприятий </w:t>
            </w:r>
          </w:p>
        </w:tc>
      </w:tr>
      <w:tr w:rsidR="009B59D1" w:rsidRPr="009761CD" w14:paraId="6102E6A4" w14:textId="77777777" w:rsidTr="009B59D1">
        <w:trPr>
          <w:trHeight w:val="417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3A038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36D9" w14:textId="4A1D3DC9" w:rsidR="009B59D1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работы с аудиторией </w:t>
            </w:r>
          </w:p>
        </w:tc>
      </w:tr>
      <w:tr w:rsidR="009B59D1" w:rsidRPr="009761CD" w14:paraId="1E9FFCFF" w14:textId="77777777" w:rsidTr="009B59D1">
        <w:trPr>
          <w:trHeight w:val="423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5AE0E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3BF5" w14:textId="730DA02F" w:rsidR="009B59D1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работы с возражениями </w:t>
            </w:r>
          </w:p>
        </w:tc>
      </w:tr>
      <w:tr w:rsidR="009B59D1" w:rsidRPr="009761CD" w14:paraId="476B53F3" w14:textId="77777777" w:rsidTr="009B59D1">
        <w:trPr>
          <w:trHeight w:val="557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7B083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B54A6" w14:textId="51FBFFEB" w:rsidR="009B59D1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9B59D1" w:rsidRPr="009761CD" w14:paraId="6293EB2B" w14:textId="77777777" w:rsidTr="009B59D1">
        <w:trPr>
          <w:trHeight w:val="693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8B2C2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E634B" w14:textId="0AE2979F" w:rsidR="009B59D1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</w:t>
            </w:r>
          </w:p>
        </w:tc>
      </w:tr>
      <w:tr w:rsidR="009B59D1" w:rsidRPr="009761CD" w14:paraId="3857571B" w14:textId="77777777" w:rsidTr="009B59D1">
        <w:trPr>
          <w:trHeight w:val="547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C8F89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B793F" w14:textId="488B74A9" w:rsidR="009B59D1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</w:t>
            </w:r>
            <w:proofErr w:type="spellStart"/>
            <w:r w:rsidRPr="009761C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9761CD">
              <w:rPr>
                <w:rFonts w:ascii="Times New Roman" w:hAnsi="Times New Roman"/>
                <w:sz w:val="24"/>
                <w:szCs w:val="24"/>
              </w:rPr>
              <w:t>-частное партнерство</w:t>
            </w:r>
          </w:p>
        </w:tc>
      </w:tr>
      <w:tr w:rsidR="009B59D1" w:rsidRPr="009761CD" w14:paraId="0B6D6B16" w14:textId="77777777" w:rsidTr="009B59D1">
        <w:trPr>
          <w:trHeight w:val="71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8D744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71A02" w14:textId="29075582" w:rsidR="009B59D1" w:rsidRDefault="009B59D1" w:rsidP="009B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9B59D1" w:rsidRPr="009761CD" w14:paraId="34803EFD" w14:textId="77777777" w:rsidTr="009B59D1">
        <w:trPr>
          <w:trHeight w:val="55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A9CBC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B9CEF" w14:textId="0288FAF5" w:rsidR="009B59D1" w:rsidRPr="009761CD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обработки больших массивов информации</w:t>
            </w:r>
          </w:p>
        </w:tc>
      </w:tr>
      <w:tr w:rsidR="009B59D1" w:rsidRPr="009761CD" w14:paraId="76178FC7" w14:textId="77777777" w:rsidTr="009B59D1">
        <w:trPr>
          <w:trHeight w:val="403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5F2E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1C89" w14:textId="43032A06" w:rsidR="009B59D1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и технологии анализа информационного поля</w:t>
            </w:r>
          </w:p>
        </w:tc>
      </w:tr>
      <w:tr w:rsidR="008E079C" w:rsidRPr="009761CD" w14:paraId="67E327E9" w14:textId="77777777" w:rsidTr="009B59D1">
        <w:trPr>
          <w:trHeight w:val="403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C885E" w14:textId="77777777" w:rsidR="008E079C" w:rsidRPr="009761CD" w:rsidDel="002A1D54" w:rsidRDefault="008E079C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4DF2" w14:textId="78E25306" w:rsidR="008E079C" w:rsidRDefault="008E079C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9B59D1" w:rsidRPr="009761CD" w14:paraId="1024C334" w14:textId="77777777" w:rsidTr="009B59D1">
        <w:trPr>
          <w:trHeight w:val="423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3986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AEFB" w14:textId="64039C43" w:rsidR="009B59D1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области связей с общественностью </w:t>
            </w:r>
          </w:p>
        </w:tc>
      </w:tr>
      <w:tr w:rsidR="009B59D1" w:rsidRPr="009761CD" w14:paraId="08483AA3" w14:textId="77777777" w:rsidTr="009B59D1">
        <w:trPr>
          <w:trHeight w:val="55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24486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BA226" w14:textId="103AA51E" w:rsidR="009B59D1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копирайтинга </w:t>
            </w:r>
          </w:p>
        </w:tc>
      </w:tr>
      <w:tr w:rsidR="009B59D1" w:rsidRPr="009761CD" w14:paraId="18765AB9" w14:textId="77777777" w:rsidTr="009B59D1">
        <w:trPr>
          <w:trHeight w:val="42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571D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DEAD3" w14:textId="0762DD6B" w:rsidR="009B59D1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и правила русского языка </w:t>
            </w:r>
          </w:p>
        </w:tc>
      </w:tr>
      <w:tr w:rsidR="009B59D1" w:rsidRPr="009761CD" w14:paraId="205787F8" w14:textId="77777777" w:rsidTr="009B59D1">
        <w:trPr>
          <w:trHeight w:val="413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5B7EA" w14:textId="77777777" w:rsidR="009B59D1" w:rsidRPr="009761CD" w:rsidDel="002A1D54" w:rsidRDefault="009B59D1" w:rsidP="002C7D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5309" w14:textId="3DBA86FE" w:rsidR="009B59D1" w:rsidRDefault="009B59D1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подготовки аналитических отчетов</w:t>
            </w:r>
          </w:p>
        </w:tc>
      </w:tr>
      <w:tr w:rsidR="009B59D1" w:rsidRPr="009761CD" w14:paraId="3B7827CA" w14:textId="77777777" w:rsidTr="00D02DE7">
        <w:trPr>
          <w:trHeight w:val="562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C4C" w14:textId="77777777" w:rsidR="009B59D1" w:rsidRPr="009761CD" w:rsidDel="002A1D54" w:rsidRDefault="009B59D1" w:rsidP="002C7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9D16" w14:textId="3B768658" w:rsidR="009B59D1" w:rsidRPr="009761CD" w:rsidRDefault="00A45542" w:rsidP="002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65B28E8" w14:textId="760A0844" w:rsidR="003761C6" w:rsidRDefault="003761C6" w:rsidP="00D5127F">
      <w:pPr>
        <w:rPr>
          <w:rFonts w:ascii="Times New Roman" w:hAnsi="Times New Roman"/>
          <w:sz w:val="24"/>
          <w:szCs w:val="24"/>
        </w:rPr>
      </w:pPr>
    </w:p>
    <w:p w14:paraId="79EC1E4C" w14:textId="77777777" w:rsidR="003761C6" w:rsidRDefault="00376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3D2AFF" w14:textId="447D51B1" w:rsidR="006F4DDE" w:rsidRPr="009761CD" w:rsidRDefault="00927569" w:rsidP="00967D87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479070603"/>
      <w:r w:rsidRPr="009761CD">
        <w:rPr>
          <w:rFonts w:ascii="Times New Roman" w:hAnsi="Times New Roman"/>
          <w:sz w:val="24"/>
          <w:szCs w:val="24"/>
        </w:rPr>
        <w:lastRenderedPageBreak/>
        <w:t xml:space="preserve">Обобщенная трудовая </w:t>
      </w:r>
      <w:r w:rsidRPr="009761CD">
        <w:rPr>
          <w:rFonts w:ascii="Times New Roman" w:hAnsi="Times New Roman"/>
          <w:color w:val="000000" w:themeColor="text1"/>
          <w:sz w:val="24"/>
          <w:szCs w:val="24"/>
        </w:rPr>
        <w:t xml:space="preserve">функция </w:t>
      </w:r>
      <w:r w:rsidRPr="009761CD">
        <w:rPr>
          <w:rFonts w:ascii="Times New Roman" w:hAnsi="Times New Roman"/>
          <w:color w:val="FFFFFF" w:themeColor="background1"/>
          <w:sz w:val="24"/>
          <w:szCs w:val="24"/>
        </w:rPr>
        <w:t>«</w:t>
      </w:r>
      <w:r w:rsidR="00967D87" w:rsidRPr="009761CD">
        <w:rPr>
          <w:rFonts w:ascii="Times New Roman" w:hAnsi="Times New Roman"/>
          <w:color w:val="FFFFFF" w:themeColor="background1"/>
          <w:sz w:val="24"/>
          <w:szCs w:val="24"/>
        </w:rPr>
        <w:t>Управление работами по подготовке и реализации проектов государственно-частного партнерства</w:t>
      </w:r>
      <w:r w:rsidRPr="009761CD">
        <w:rPr>
          <w:rFonts w:ascii="Times New Roman" w:hAnsi="Times New Roman"/>
          <w:color w:val="FFFFFF" w:themeColor="background1"/>
          <w:sz w:val="24"/>
          <w:szCs w:val="24"/>
        </w:rPr>
        <w:t>»</w:t>
      </w:r>
      <w:bookmarkEnd w:id="7"/>
    </w:p>
    <w:tbl>
      <w:tblPr>
        <w:tblW w:w="515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65"/>
        <w:gridCol w:w="1620"/>
        <w:gridCol w:w="288"/>
        <w:gridCol w:w="1279"/>
        <w:gridCol w:w="663"/>
        <w:gridCol w:w="16"/>
        <w:gridCol w:w="618"/>
        <w:gridCol w:w="642"/>
        <w:gridCol w:w="1080"/>
        <w:gridCol w:w="1389"/>
      </w:tblGrid>
      <w:tr w:rsidR="00927569" w:rsidRPr="009761CD" w14:paraId="76B8C478" w14:textId="77777777" w:rsidTr="007C1417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A71C86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1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E411C" w14:textId="25377783" w:rsidR="00927569" w:rsidRPr="009761CD" w:rsidRDefault="00E6130C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0C">
              <w:rPr>
                <w:rFonts w:ascii="Times New Roman" w:hAnsi="Times New Roman"/>
                <w:sz w:val="24"/>
                <w:szCs w:val="24"/>
              </w:rPr>
              <w:t>Управление и контроль подготовки и реализации проектов государственно-частного партнерства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14A676" w14:textId="77777777" w:rsidR="00927569" w:rsidRPr="009761CD" w:rsidRDefault="00927569" w:rsidP="007C141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42EE28" w14:textId="314A19DB" w:rsidR="00927569" w:rsidRPr="009761CD" w:rsidRDefault="0045789C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B766F3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539D7" w14:textId="77777777" w:rsidR="00927569" w:rsidRPr="009761CD" w:rsidRDefault="00927569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569" w:rsidRPr="009761CD" w14:paraId="6943C490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95627DB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5CF9FFD8" w14:textId="77777777" w:rsidTr="00095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D8B781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04BEFC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1F8B55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12827" w14:textId="77777777" w:rsidR="00927569" w:rsidRPr="009761CD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DE338F" w14:textId="77777777" w:rsidR="00927569" w:rsidRPr="009761CD" w:rsidRDefault="00927569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CFB85" w14:textId="77777777" w:rsidR="00927569" w:rsidRPr="009761CD" w:rsidRDefault="00927569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6413E012" w14:textId="77777777" w:rsidTr="007C14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D8FC33" w14:textId="77777777" w:rsidR="00927569" w:rsidRPr="009761CD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501E9A" w14:textId="77777777" w:rsidR="00927569" w:rsidRPr="009761CD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B2A6FB" w14:textId="77777777" w:rsidR="00927569" w:rsidRPr="009761CD" w:rsidRDefault="00927569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BCA507" w14:textId="77777777" w:rsidR="00927569" w:rsidRPr="009761CD" w:rsidRDefault="00927569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27569" w:rsidRPr="009761CD" w14:paraId="2371FE23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9880D45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15227187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672F5808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14:paraId="1E512A83" w14:textId="77777777" w:rsidR="00E4165A" w:rsidRPr="009761CD" w:rsidRDefault="00E4165A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 </w:t>
            </w:r>
          </w:p>
          <w:p w14:paraId="2AD8A3E1" w14:textId="77777777" w:rsidR="00E4165A" w:rsidRPr="009761CD" w:rsidRDefault="00E4165A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14:paraId="419939F3" w14:textId="77777777" w:rsidR="00927569" w:rsidRPr="009761CD" w:rsidRDefault="00E4165A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14:paraId="5413C2BB" w14:textId="364E0DD8" w:rsidR="00967D87" w:rsidRPr="009761CD" w:rsidRDefault="00967D87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927569" w:rsidRPr="009761CD" w14:paraId="2FFF56AD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14:paraId="656A099A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194B52A7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71ACFCBE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14:paraId="0838EDC3" w14:textId="04CF6D22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r w:rsidR="00AA2F6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AA2F60" w:rsidRPr="009761CD">
              <w:rPr>
                <w:rFonts w:ascii="Times New Roman" w:hAnsi="Times New Roman"/>
                <w:sz w:val="24"/>
                <w:szCs w:val="24"/>
              </w:rPr>
              <w:t>магистратур</w:t>
            </w:r>
            <w:r w:rsidR="00AA2F60">
              <w:rPr>
                <w:rFonts w:ascii="Times New Roman" w:hAnsi="Times New Roman"/>
                <w:sz w:val="24"/>
                <w:szCs w:val="24"/>
              </w:rPr>
              <w:t xml:space="preserve">ы или специалитета </w:t>
            </w:r>
          </w:p>
          <w:p w14:paraId="1468F352" w14:textId="249A7696" w:rsidR="0017079B" w:rsidRPr="009761CD" w:rsidRDefault="0017079B" w:rsidP="001E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0F42D7F0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79AE9D8B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proofErr w:type="gramStart"/>
            <w:r w:rsidRPr="009761CD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  <w:proofErr w:type="gramEnd"/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14:paraId="3ADEC546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569" w:rsidRPr="009761CD" w14:paraId="45D460BF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1262CCEF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14:paraId="735CAFE2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569" w:rsidRPr="009761CD" w14:paraId="40C8E269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7F904BBC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14:paraId="0ADFA4FB" w14:textId="28CDBA63" w:rsidR="00927569" w:rsidRPr="009761CD" w:rsidRDefault="001E2917" w:rsidP="00D0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17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</w:tc>
      </w:tr>
      <w:tr w:rsidR="00927569" w:rsidRPr="009761CD" w14:paraId="6E4170BE" w14:textId="7777777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5A2BCF1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7F3771D8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64"/>
              <w:gridCol w:w="1763"/>
              <w:gridCol w:w="5676"/>
            </w:tblGrid>
            <w:tr w:rsidR="00927569" w:rsidRPr="009761CD" w14:paraId="362BE236" w14:textId="77777777" w:rsidTr="00927569">
              <w:trPr>
                <w:jc w:val="center"/>
              </w:trPr>
              <w:tc>
                <w:tcPr>
                  <w:tcW w:w="1282" w:type="pct"/>
                  <w:vAlign w:val="center"/>
                </w:tcPr>
                <w:p w14:paraId="0D1754E5" w14:textId="77777777" w:rsidR="00927569" w:rsidRPr="009761CD" w:rsidRDefault="00927569" w:rsidP="009275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81" w:type="pct"/>
                  <w:vAlign w:val="center"/>
                </w:tcPr>
                <w:p w14:paraId="53209E8C" w14:textId="77777777" w:rsidR="00927569" w:rsidRPr="009761CD" w:rsidRDefault="00927569" w:rsidP="009275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37" w:type="pct"/>
                  <w:vAlign w:val="center"/>
                </w:tcPr>
                <w:p w14:paraId="256F3408" w14:textId="77777777" w:rsidR="00927569" w:rsidRPr="009761CD" w:rsidRDefault="00927569" w:rsidP="009275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10CF3" w:rsidRPr="009761CD" w14:paraId="618D7E0B" w14:textId="77777777" w:rsidTr="00B10CF3">
              <w:trPr>
                <w:trHeight w:val="439"/>
                <w:jc w:val="center"/>
              </w:trPr>
              <w:tc>
                <w:tcPr>
                  <w:tcW w:w="1282" w:type="pct"/>
                </w:tcPr>
                <w:p w14:paraId="4C91FA26" w14:textId="77777777" w:rsidR="00B10CF3" w:rsidRPr="009761CD" w:rsidRDefault="00B10CF3" w:rsidP="0066632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14:paraId="1736570E" w14:textId="7B02654B" w:rsidR="00B10CF3" w:rsidRPr="009761CD" w:rsidRDefault="00B10CF3" w:rsidP="0066632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14:paraId="1AB65FFF" w14:textId="4149D97E" w:rsidR="00B10CF3" w:rsidRPr="009761CD" w:rsidRDefault="00B10CF3" w:rsidP="0066632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</w:tr>
            <w:tr w:rsidR="001D7D2D" w:rsidRPr="009761CD" w14:paraId="41591AAB" w14:textId="77777777" w:rsidTr="00927569">
              <w:trPr>
                <w:jc w:val="center"/>
              </w:trPr>
              <w:tc>
                <w:tcPr>
                  <w:tcW w:w="1282" w:type="pct"/>
                  <w:vMerge w:val="restart"/>
                </w:tcPr>
                <w:p w14:paraId="6432E8BD" w14:textId="77777777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7909A" w14:textId="634DFB89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32AAD" w14:textId="41B79F4B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D7D2D" w:rsidRPr="009761CD" w14:paraId="7C79D6E3" w14:textId="77777777" w:rsidTr="00927569">
              <w:trPr>
                <w:jc w:val="center"/>
              </w:trPr>
              <w:tc>
                <w:tcPr>
                  <w:tcW w:w="1282" w:type="pct"/>
                  <w:vMerge/>
                </w:tcPr>
                <w:p w14:paraId="1BACB2BD" w14:textId="77777777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1B8AD" w14:textId="3C66E8FF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6B1A5" w14:textId="530555ED" w:rsidR="001D7D2D" w:rsidRPr="009761CD" w:rsidRDefault="001D7D2D" w:rsidP="00BD56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</w:tr>
            <w:tr w:rsidR="001D7D2D" w:rsidRPr="009761CD" w14:paraId="74996F25" w14:textId="77777777" w:rsidTr="00927569">
              <w:trPr>
                <w:jc w:val="center"/>
              </w:trPr>
              <w:tc>
                <w:tcPr>
                  <w:tcW w:w="1282" w:type="pct"/>
                  <w:vMerge w:val="restart"/>
                </w:tcPr>
                <w:p w14:paraId="1260FAA6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C74B1" w14:textId="328016A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27728  8</w:t>
                  </w:r>
                  <w:proofErr w:type="gramEnd"/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58198" w14:textId="76F1CFF8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D7D2D" w:rsidRPr="009761CD" w14:paraId="70F90D36" w14:textId="77777777" w:rsidTr="00927569">
              <w:trPr>
                <w:jc w:val="center"/>
              </w:trPr>
              <w:tc>
                <w:tcPr>
                  <w:tcW w:w="1282" w:type="pct"/>
                  <w:vMerge/>
                </w:tcPr>
                <w:p w14:paraId="128569E8" w14:textId="77777777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CA23B" w14:textId="35C44BFD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27931  5</w:t>
                  </w:r>
                  <w:proofErr w:type="gramEnd"/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866B5" w14:textId="46A3FC28" w:rsidR="001D7D2D" w:rsidRPr="009761CD" w:rsidRDefault="001D7D2D" w:rsidP="001D7D2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D2D">
                    <w:rPr>
                      <w:rFonts w:ascii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</w:tr>
            <w:tr w:rsidR="00173521" w:rsidRPr="009761CD" w14:paraId="0BFB4168" w14:textId="77777777" w:rsidTr="00927569">
              <w:trPr>
                <w:jc w:val="center"/>
              </w:trPr>
              <w:tc>
                <w:tcPr>
                  <w:tcW w:w="1282" w:type="pct"/>
                </w:tcPr>
                <w:p w14:paraId="3D49D0DB" w14:textId="77777777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81" w:type="pct"/>
                </w:tcPr>
                <w:p w14:paraId="53DE497C" w14:textId="5BAAD727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719">
                    <w:rPr>
                      <w:rFonts w:ascii="Times New Roman" w:hAnsi="Times New Roman"/>
                      <w:sz w:val="24"/>
                      <w:szCs w:val="24"/>
                    </w:rPr>
                    <w:t>2.09.04.03</w:t>
                  </w:r>
                </w:p>
              </w:tc>
              <w:tc>
                <w:tcPr>
                  <w:tcW w:w="2837" w:type="pct"/>
                </w:tcPr>
                <w:p w14:paraId="11B5F16B" w14:textId="3E8B4493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Прикладная информатика</w:t>
                  </w:r>
                </w:p>
              </w:tc>
            </w:tr>
            <w:tr w:rsidR="00173521" w:rsidRPr="009761CD" w14:paraId="7404D23E" w14:textId="77777777" w:rsidTr="00927569">
              <w:trPr>
                <w:jc w:val="center"/>
              </w:trPr>
              <w:tc>
                <w:tcPr>
                  <w:tcW w:w="1282" w:type="pct"/>
                </w:tcPr>
                <w:p w14:paraId="4108FAB6" w14:textId="77777777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10870058" w14:textId="4B63EC53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E8">
                    <w:rPr>
                      <w:rFonts w:ascii="Times New Roman" w:hAnsi="Times New Roman"/>
                      <w:sz w:val="24"/>
                      <w:szCs w:val="24"/>
                    </w:rPr>
                    <w:t>5.38.04.01</w:t>
                  </w:r>
                </w:p>
              </w:tc>
              <w:tc>
                <w:tcPr>
                  <w:tcW w:w="2837" w:type="pct"/>
                </w:tcPr>
                <w:p w14:paraId="2624FCD9" w14:textId="421ECDF5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Экономика</w:t>
                  </w:r>
                </w:p>
              </w:tc>
            </w:tr>
            <w:tr w:rsidR="00173521" w:rsidRPr="009761CD" w14:paraId="2D73B6B3" w14:textId="77777777" w:rsidTr="00927569">
              <w:trPr>
                <w:jc w:val="center"/>
              </w:trPr>
              <w:tc>
                <w:tcPr>
                  <w:tcW w:w="1282" w:type="pct"/>
                </w:tcPr>
                <w:p w14:paraId="78028450" w14:textId="77777777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139AF191" w14:textId="739D638D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EEA">
                    <w:rPr>
                      <w:rFonts w:ascii="Times New Roman" w:hAnsi="Times New Roman"/>
                      <w:sz w:val="24"/>
                      <w:szCs w:val="24"/>
                    </w:rPr>
                    <w:t>5.38.04.08</w:t>
                  </w:r>
                </w:p>
              </w:tc>
              <w:tc>
                <w:tcPr>
                  <w:tcW w:w="2837" w:type="pct"/>
                </w:tcPr>
                <w:p w14:paraId="3A320EEF" w14:textId="5980C878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Финансы и кредит</w:t>
                  </w:r>
                </w:p>
              </w:tc>
            </w:tr>
            <w:tr w:rsidR="00173521" w:rsidRPr="009761CD" w14:paraId="37091B69" w14:textId="77777777" w:rsidTr="00927569">
              <w:trPr>
                <w:jc w:val="center"/>
              </w:trPr>
              <w:tc>
                <w:tcPr>
                  <w:tcW w:w="1282" w:type="pct"/>
                </w:tcPr>
                <w:p w14:paraId="4B34BCA1" w14:textId="77777777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413550E4" w14:textId="1C9C8703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E8">
                    <w:rPr>
                      <w:rFonts w:ascii="Times New Roman" w:hAnsi="Times New Roman"/>
                      <w:sz w:val="24"/>
                      <w:szCs w:val="24"/>
                    </w:rPr>
                    <w:t>5.38.04.02</w:t>
                  </w:r>
                </w:p>
              </w:tc>
              <w:tc>
                <w:tcPr>
                  <w:tcW w:w="2837" w:type="pct"/>
                </w:tcPr>
                <w:p w14:paraId="356D23F4" w14:textId="264BA93E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Менеджмент</w:t>
                  </w:r>
                </w:p>
              </w:tc>
            </w:tr>
            <w:tr w:rsidR="00173521" w:rsidRPr="009761CD" w14:paraId="173CFC3B" w14:textId="77777777" w:rsidTr="00927569">
              <w:trPr>
                <w:jc w:val="center"/>
              </w:trPr>
              <w:tc>
                <w:tcPr>
                  <w:tcW w:w="1282" w:type="pct"/>
                </w:tcPr>
                <w:p w14:paraId="736D67D4" w14:textId="77777777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14:paraId="4735244E" w14:textId="3A1306DD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E8">
                    <w:rPr>
                      <w:rFonts w:ascii="Times New Roman" w:hAnsi="Times New Roman"/>
                      <w:sz w:val="24"/>
                      <w:szCs w:val="24"/>
                    </w:rPr>
                    <w:t>5.38.04.04</w:t>
                  </w:r>
                </w:p>
              </w:tc>
              <w:tc>
                <w:tcPr>
                  <w:tcW w:w="2837" w:type="pct"/>
                </w:tcPr>
                <w:p w14:paraId="5CBE9A94" w14:textId="68FB8D70" w:rsidR="00173521" w:rsidRPr="009761CD" w:rsidRDefault="00173521" w:rsidP="0017352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1CD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и муниципальное управление</w:t>
                  </w:r>
                </w:p>
              </w:tc>
            </w:tr>
          </w:tbl>
          <w:p w14:paraId="19A51C75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F2AB9" w14:textId="77777777" w:rsidR="00927569" w:rsidRPr="009761CD" w:rsidRDefault="00927569" w:rsidP="00927569">
      <w:pPr>
        <w:rPr>
          <w:rFonts w:ascii="Times New Roman" w:hAnsi="Times New Roman"/>
          <w:sz w:val="24"/>
          <w:szCs w:val="24"/>
        </w:rPr>
      </w:pPr>
    </w:p>
    <w:p w14:paraId="1074E31A" w14:textId="3FB6B445" w:rsidR="006F4DDE" w:rsidRPr="009761CD" w:rsidRDefault="00927569" w:rsidP="0009563D">
      <w:pPr>
        <w:pStyle w:val="3"/>
        <w:numPr>
          <w:ilvl w:val="2"/>
          <w:numId w:val="3"/>
        </w:numPr>
        <w:rPr>
          <w:color w:val="000000" w:themeColor="text1"/>
          <w:szCs w:val="24"/>
        </w:rPr>
      </w:pPr>
      <w:bookmarkStart w:id="8" w:name="_Toc456027479"/>
      <w:bookmarkStart w:id="9" w:name="_Toc456027502"/>
      <w:bookmarkStart w:id="10" w:name="_Toc456270222"/>
      <w:bookmarkStart w:id="11" w:name="_Toc456863066"/>
      <w:bookmarkStart w:id="12" w:name="_Toc456865075"/>
      <w:bookmarkStart w:id="13" w:name="_Toc456967309"/>
      <w:bookmarkStart w:id="14" w:name="_Toc457219635"/>
      <w:bookmarkStart w:id="15" w:name="_Toc462417801"/>
      <w:bookmarkStart w:id="16" w:name="_Toc464732651"/>
      <w:bookmarkStart w:id="17" w:name="_Toc465266786"/>
      <w:bookmarkStart w:id="18" w:name="_Toc466624719"/>
      <w:bookmarkStart w:id="19" w:name="_Toc466625178"/>
      <w:bookmarkStart w:id="20" w:name="_Toc466625904"/>
      <w:bookmarkStart w:id="21" w:name="_Toc466627522"/>
      <w:bookmarkStart w:id="22" w:name="_Toc471731160"/>
      <w:bookmarkStart w:id="23" w:name="_Toc47907060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761CD">
        <w:rPr>
          <w:szCs w:val="24"/>
        </w:rPr>
        <w:t xml:space="preserve">Трудовая </w:t>
      </w:r>
      <w:r w:rsidRPr="009761CD">
        <w:rPr>
          <w:color w:val="000000" w:themeColor="text1"/>
          <w:szCs w:val="24"/>
        </w:rPr>
        <w:t xml:space="preserve">функция </w:t>
      </w:r>
      <w:r w:rsidRPr="009761CD">
        <w:rPr>
          <w:color w:val="FFFFFF" w:themeColor="background1"/>
          <w:szCs w:val="24"/>
        </w:rPr>
        <w:t>«</w:t>
      </w:r>
      <w:r w:rsidR="00201160">
        <w:rPr>
          <w:color w:val="FFFFFF" w:themeColor="background1"/>
          <w:szCs w:val="24"/>
        </w:rPr>
        <w:t>Проведение</w:t>
      </w:r>
      <w:r w:rsidR="00967D87" w:rsidRPr="009761CD">
        <w:rPr>
          <w:color w:val="FFFFFF" w:themeColor="background1"/>
          <w:szCs w:val="24"/>
        </w:rPr>
        <w:t xml:space="preserve"> </w:t>
      </w:r>
      <w:proofErr w:type="spellStart"/>
      <w:r w:rsidR="00967D87" w:rsidRPr="009761CD">
        <w:rPr>
          <w:color w:val="FFFFFF" w:themeColor="background1"/>
          <w:szCs w:val="24"/>
        </w:rPr>
        <w:t>иниирования</w:t>
      </w:r>
      <w:proofErr w:type="spellEnd"/>
      <w:r w:rsidR="00967D87" w:rsidRPr="009761CD">
        <w:rPr>
          <w:color w:val="FFFFFF" w:themeColor="background1"/>
          <w:szCs w:val="24"/>
        </w:rPr>
        <w:t xml:space="preserve"> и планирования проекта государственно-частного партнерства</w:t>
      </w:r>
      <w:r w:rsidRPr="009761CD">
        <w:rPr>
          <w:color w:val="FFFFFF" w:themeColor="background1"/>
          <w:szCs w:val="24"/>
        </w:rPr>
        <w:t>»</w:t>
      </w:r>
    </w:p>
    <w:tbl>
      <w:tblPr>
        <w:tblW w:w="51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15"/>
        <w:gridCol w:w="1402"/>
        <w:gridCol w:w="694"/>
        <w:gridCol w:w="1112"/>
        <w:gridCol w:w="805"/>
        <w:gridCol w:w="51"/>
        <w:gridCol w:w="21"/>
        <w:gridCol w:w="889"/>
        <w:gridCol w:w="626"/>
        <w:gridCol w:w="25"/>
        <w:gridCol w:w="1048"/>
        <w:gridCol w:w="1038"/>
      </w:tblGrid>
      <w:tr w:rsidR="00927569" w:rsidRPr="009761CD" w14:paraId="5B531581" w14:textId="77777777" w:rsidTr="00927569">
        <w:trPr>
          <w:trHeight w:val="278"/>
        </w:trPr>
        <w:tc>
          <w:tcPr>
            <w:tcW w:w="8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3907AD" w14:textId="77777777" w:rsidR="00927569" w:rsidRPr="009761CD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870A1" w14:textId="051F5786" w:rsidR="00927569" w:rsidRPr="009761CD" w:rsidRDefault="007862A6" w:rsidP="0047559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bookmarkStart w:id="24" w:name="_GoBack"/>
            <w:bookmarkEnd w:id="24"/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инициирования и планирования проекта государственно-частного партнерства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35C932" w14:textId="77777777" w:rsidR="00927569" w:rsidRPr="009761CD" w:rsidRDefault="00927569" w:rsidP="00927569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474FB" w14:textId="0C9AD170" w:rsidR="00927569" w:rsidRPr="009761CD" w:rsidRDefault="0045789C" w:rsidP="003E69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82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B897A7" w14:textId="77777777" w:rsidR="00927569" w:rsidRPr="009761CD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EACAC" w14:textId="69D30592" w:rsidR="00927569" w:rsidRPr="009761CD" w:rsidRDefault="00CC2BB7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569" w:rsidRPr="009761CD" w14:paraId="73E46CFD" w14:textId="77777777" w:rsidTr="0092756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D6CD998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189A04DA" w14:textId="77777777" w:rsidTr="00C12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361EC6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4744F5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2D393C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95830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B8F56A" w14:textId="77777777" w:rsidR="00927569" w:rsidRPr="009761CD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ABC464" w14:textId="77777777" w:rsidR="00927569" w:rsidRPr="009761CD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24B6AB7B" w14:textId="77777777" w:rsidTr="00C12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B8CE79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D5E966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67C80C" w14:textId="77777777" w:rsidR="00927569" w:rsidRPr="009761CD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722D9B" w14:textId="77777777" w:rsidR="00927569" w:rsidRPr="009761CD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034C6476" w14:textId="77777777" w:rsidR="00927569" w:rsidRPr="009761CD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927569" w:rsidRPr="009761CD" w14:paraId="5BF49637" w14:textId="77777777" w:rsidTr="00C12F7A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DD5266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AECCD3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D87" w:rsidRPr="009761CD" w14:paraId="4DABC6B9" w14:textId="77777777" w:rsidTr="00C12F7A">
        <w:trPr>
          <w:trHeight w:val="200"/>
        </w:trPr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9478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D4A" w14:textId="041C2DA0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AE06EF" w:rsidRPr="009761CD">
              <w:rPr>
                <w:rFonts w:ascii="Times New Roman" w:hAnsi="Times New Roman"/>
                <w:sz w:val="24"/>
                <w:szCs w:val="24"/>
              </w:rPr>
              <w:t xml:space="preserve"> оценки и структурирования проекта</w:t>
            </w:r>
            <w:r w:rsidR="00320BED">
              <w:rPr>
                <w:rFonts w:ascii="Times New Roman" w:hAnsi="Times New Roman"/>
                <w:sz w:val="24"/>
                <w:szCs w:val="24"/>
              </w:rPr>
              <w:t>, в том числе инициативного предложения о реализации проекта государственно-частного партнерства</w:t>
            </w:r>
          </w:p>
        </w:tc>
      </w:tr>
      <w:tr w:rsidR="00967D87" w:rsidRPr="009761CD" w14:paraId="7BAF2C19" w14:textId="77777777" w:rsidTr="00C12F7A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950D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881" w14:textId="4E20E258" w:rsidR="00967D87" w:rsidRPr="009761CD" w:rsidRDefault="00AE06EF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6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подготовки и согласования документов проекта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67D87" w:rsidRPr="009761CD" w14:paraId="5361E501" w14:textId="77777777" w:rsidTr="00C12F7A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6FA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D18" w14:textId="1BA492F8" w:rsidR="00967D87" w:rsidRPr="009761CD" w:rsidRDefault="00AE06EF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Контроль подготовки конкурсной документации по проекту государственно-частного партнерства</w:t>
            </w:r>
          </w:p>
        </w:tc>
      </w:tr>
      <w:tr w:rsidR="00967D87" w:rsidRPr="009761CD" w14:paraId="2DC1905D" w14:textId="77777777" w:rsidTr="00C12F7A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58C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20F" w14:textId="549BD3A5" w:rsidR="00967D87" w:rsidRPr="009761CD" w:rsidRDefault="00967D8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Определение сроков реализации проекта или порядка определения такого срока</w:t>
            </w:r>
          </w:p>
        </w:tc>
      </w:tr>
      <w:tr w:rsidR="00967D87" w:rsidRPr="009761CD" w14:paraId="48F444C2" w14:textId="77777777" w:rsidTr="00C12F7A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D73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16D" w14:textId="71753FD1" w:rsidR="00967D87" w:rsidRPr="009761CD" w:rsidRDefault="00967D8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Утверждение план-графика мероприятий по подготовке проекта государственно-частного партнерства</w:t>
            </w:r>
          </w:p>
        </w:tc>
      </w:tr>
      <w:tr w:rsidR="00FF0A47" w:rsidRPr="009761CD" w14:paraId="094789B8" w14:textId="77777777" w:rsidTr="00FF0A47">
        <w:trPr>
          <w:trHeight w:val="569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F3A" w14:textId="77777777" w:rsidR="00FF0A47" w:rsidRPr="009761CD" w:rsidRDefault="00FF0A4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51B5D" w14:textId="0121CA25" w:rsidR="00FF0A47" w:rsidRPr="009761CD" w:rsidRDefault="00FF0A4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Проведение презентаций и обсуждения условий проекта государственно-частного партнерства с потенциальными частными партнерами</w:t>
            </w:r>
          </w:p>
        </w:tc>
      </w:tr>
      <w:tr w:rsidR="00967D87" w:rsidRPr="009761CD" w14:paraId="5DD19122" w14:textId="77777777" w:rsidTr="00C12F7A">
        <w:trPr>
          <w:trHeight w:val="628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EE5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BEC0" w14:textId="0E51E5FC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разработки и утверждения матрицы рисков проекта и мероприятий по управлению рисками по проекту государственно-частного партнерства</w:t>
            </w:r>
          </w:p>
        </w:tc>
      </w:tr>
      <w:tr w:rsidR="009F1A48" w:rsidRPr="009761CD" w14:paraId="326F3C58" w14:textId="77777777" w:rsidTr="00C12F7A">
        <w:trPr>
          <w:trHeight w:val="212"/>
        </w:trPr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0481" w14:textId="77777777" w:rsidR="009F1A48" w:rsidRPr="009761CD" w:rsidDel="002A1D54" w:rsidRDefault="009F1A48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538" w14:textId="7A732329" w:rsidR="009F1A48" w:rsidRPr="009761CD" w:rsidRDefault="009F1A48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Формулировать задачи проекта</w:t>
            </w:r>
            <w:r w:rsidR="00BF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57" w:rsidRPr="009761CD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  <w:r w:rsidRPr="00C12F7A">
              <w:rPr>
                <w:rFonts w:ascii="Times New Roman" w:hAnsi="Times New Roman"/>
                <w:sz w:val="24"/>
                <w:szCs w:val="24"/>
              </w:rPr>
              <w:t>, устанавливать их взаимосвязи</w:t>
            </w:r>
          </w:p>
        </w:tc>
      </w:tr>
      <w:tr w:rsidR="00BF7757" w:rsidRPr="009761CD" w14:paraId="7F5743E5" w14:textId="77777777" w:rsidTr="00BF7757">
        <w:trPr>
          <w:trHeight w:val="390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A7B" w14:textId="77777777" w:rsidR="00BF7757" w:rsidRPr="009761CD" w:rsidDel="002A1D54" w:rsidRDefault="00BF7757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6FA91" w14:textId="69425623" w:rsidR="00BF7757" w:rsidRPr="00C12F7A" w:rsidRDefault="00BF7757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 xml:space="preserve">Ставить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BF7757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F0A47" w:rsidRPr="009761CD" w14:paraId="5C231BC6" w14:textId="77777777" w:rsidTr="00FF0A47">
        <w:trPr>
          <w:trHeight w:val="731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13C" w14:textId="77777777" w:rsidR="00FF0A47" w:rsidRPr="009761CD" w:rsidDel="002A1D54" w:rsidRDefault="00FF0A47" w:rsidP="00C12F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98C3" w14:textId="55EAC3E6" w:rsidR="00FF0A47" w:rsidRPr="00C12F7A" w:rsidRDefault="00FF0A47" w:rsidP="00C12F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Мотивировать участников команды проекта</w:t>
            </w:r>
            <w:r>
              <w:t xml:space="preserve"> </w:t>
            </w:r>
            <w:r w:rsidRPr="00BF7757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5193BD1A" w14:textId="77777777" w:rsidTr="00C12F7A">
        <w:trPr>
          <w:trHeight w:val="212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1BE" w14:textId="77777777" w:rsidR="001A16F3" w:rsidRPr="009761CD" w:rsidDel="002A1D54" w:rsidRDefault="001A16F3" w:rsidP="00C12F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C86" w14:textId="2815ACAD" w:rsidR="001A16F3" w:rsidRPr="00C12F7A" w:rsidRDefault="001A16F3" w:rsidP="00C12F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8E079C" w:rsidRPr="009761CD" w14:paraId="231A97B4" w14:textId="77777777" w:rsidTr="00C12F7A">
        <w:trPr>
          <w:trHeight w:val="212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3AA2" w14:textId="77777777" w:rsidR="008E079C" w:rsidRPr="009761CD" w:rsidDel="002A1D54" w:rsidRDefault="008E079C" w:rsidP="00C12F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61B" w14:textId="1F5D9DA4" w:rsidR="008E079C" w:rsidRPr="009761CD" w:rsidRDefault="008E079C" w:rsidP="00C12F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Управлять рисками</w:t>
            </w:r>
          </w:p>
        </w:tc>
      </w:tr>
      <w:tr w:rsidR="00173521" w:rsidRPr="009761CD" w14:paraId="0ACBB46B" w14:textId="77777777" w:rsidTr="00173521">
        <w:trPr>
          <w:trHeight w:val="915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B021" w14:textId="77777777" w:rsidR="00173521" w:rsidRPr="009761CD" w:rsidDel="002A1D54" w:rsidRDefault="00173521" w:rsidP="00C12F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D860" w14:textId="65AE1A0A" w:rsidR="00173521" w:rsidRPr="009761CD" w:rsidRDefault="00173521" w:rsidP="00C12F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Использовать основные прикладные программные средства и информационные технологии, применяемые в сфере управления проектами</w:t>
            </w:r>
            <w:r w:rsidR="00F50293">
              <w:t xml:space="preserve"> </w:t>
            </w:r>
            <w:r w:rsidR="00F50293" w:rsidRPr="00F50293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6EB361ED" w14:textId="77777777" w:rsidTr="00C12F7A">
        <w:trPr>
          <w:trHeight w:val="348"/>
        </w:trPr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A39E9" w14:textId="77777777" w:rsidR="001A16F3" w:rsidRPr="009761CD" w:rsidDel="002A1D54" w:rsidRDefault="001A16F3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2C75E3" w14:textId="5EDE710B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Способы планирования и распределения работ</w:t>
            </w:r>
            <w:r w:rsidR="00F5029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 </w:t>
            </w:r>
            <w:r w:rsidR="00F50293" w:rsidRPr="00F50293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62004976" w14:textId="77777777" w:rsidTr="00A43EEA">
        <w:trPr>
          <w:trHeight w:val="348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136F3" w14:textId="77777777" w:rsidR="001A16F3" w:rsidRPr="009761CD" w:rsidDel="002A1D54" w:rsidRDefault="001A16F3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F54D" w14:textId="227DCCE3" w:rsidR="001A16F3" w:rsidRPr="00C12F7A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Стандарты в области управления проектами</w:t>
            </w:r>
            <w:r w:rsidR="00F50293">
              <w:t xml:space="preserve"> </w:t>
            </w:r>
            <w:r w:rsidR="00F50293" w:rsidRPr="00F50293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4F2C4CDA" w14:textId="77777777" w:rsidTr="00A43EEA">
        <w:trPr>
          <w:trHeight w:val="348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DE46C" w14:textId="77777777" w:rsidR="001A16F3" w:rsidRPr="009761CD" w:rsidDel="002A1D54" w:rsidRDefault="001A16F3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0F38E" w14:textId="258B48C3" w:rsidR="001A16F3" w:rsidRPr="00C12F7A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1A16F3" w:rsidRPr="009761CD" w14:paraId="305B555F" w14:textId="77777777" w:rsidTr="00A43EEA">
        <w:trPr>
          <w:trHeight w:val="348"/>
        </w:trPr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0D6D" w14:textId="77777777" w:rsidR="001A16F3" w:rsidRPr="009761CD" w:rsidDel="002A1D54" w:rsidRDefault="001A16F3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0DD6C" w14:textId="537AF504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  <w:r w:rsidR="00F50293">
              <w:rPr>
                <w:rFonts w:ascii="Times New Roman" w:hAnsi="Times New Roman"/>
                <w:sz w:val="24"/>
                <w:szCs w:val="24"/>
              </w:rPr>
              <w:t xml:space="preserve"> при реализации проекта </w:t>
            </w:r>
            <w:r w:rsidR="00F50293" w:rsidRPr="00F50293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0D47CD7D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A51D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223F" w14:textId="061C9558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1A16F3" w:rsidRPr="009761CD" w14:paraId="37E6A5A2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BC80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94" w14:textId="3827C9A5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  <w:r w:rsidR="00F50293">
              <w:t xml:space="preserve"> </w:t>
            </w:r>
            <w:r w:rsidR="00F50293" w:rsidRPr="00F50293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7F039B6D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FEF7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94F" w14:textId="31DF69E2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1A16F3" w:rsidRPr="009761CD" w14:paraId="4EC9D557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997C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11AC" w14:textId="26F4B36F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1A16F3" w:rsidRPr="009761CD" w14:paraId="0873AA3B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42C8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E5BF" w14:textId="05A4EE4D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</w:t>
            </w:r>
            <w:r w:rsidR="00F50293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CD">
              <w:rPr>
                <w:rFonts w:ascii="Times New Roman" w:hAnsi="Times New Roman"/>
                <w:sz w:val="24"/>
                <w:szCs w:val="24"/>
              </w:rPr>
              <w:t>партнерства</w:t>
            </w:r>
            <w:proofErr w:type="spellEnd"/>
          </w:p>
        </w:tc>
      </w:tr>
      <w:tr w:rsidR="001A16F3" w:rsidRPr="009761CD" w14:paraId="32C5C042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DB327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418" w14:textId="36926822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1A16F3" w:rsidRPr="009761CD" w14:paraId="08D59BEC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4CFD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4C58" w14:textId="6061B82C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административного законодательства и ответственности должностных лиц.</w:t>
            </w:r>
          </w:p>
        </w:tc>
      </w:tr>
      <w:tr w:rsidR="001A16F3" w:rsidRPr="009761CD" w14:paraId="1626D5E1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B58F2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5D5" w14:textId="56E999F5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8E079C" w:rsidRPr="009761CD" w14:paraId="6B7A243C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6AF8" w14:textId="77777777" w:rsidR="008E079C" w:rsidRPr="009761CD" w:rsidDel="002A1D54" w:rsidRDefault="008E079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EC6" w14:textId="4BD7A2A1" w:rsidR="008E079C" w:rsidRPr="00C12F7A" w:rsidRDefault="008E079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1A16F3" w:rsidRPr="009761CD" w14:paraId="41405539" w14:textId="77777777" w:rsidTr="00C12F7A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7E8FC" w14:textId="77777777" w:rsidR="001A16F3" w:rsidRPr="009761CD" w:rsidDel="002A1D54" w:rsidRDefault="001A16F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9FD" w14:textId="3D140ABF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Стандарты в области документооборота</w:t>
            </w:r>
          </w:p>
        </w:tc>
      </w:tr>
      <w:tr w:rsidR="00F50293" w:rsidRPr="009761CD" w14:paraId="48F1FA8E" w14:textId="77777777" w:rsidTr="00B10CF3">
        <w:trPr>
          <w:trHeight w:val="838"/>
        </w:trPr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3EDB" w14:textId="77777777" w:rsidR="00F50293" w:rsidRPr="009761CD" w:rsidDel="002A1D54" w:rsidRDefault="00F50293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E391D" w14:textId="57838E4A" w:rsidR="00F50293" w:rsidRDefault="00F5029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sz w:val="24"/>
                <w:szCs w:val="24"/>
              </w:rPr>
              <w:t>Основные прикладные программные средства, применяемые в сфере управления проектами</w:t>
            </w:r>
            <w:r>
              <w:t xml:space="preserve"> </w:t>
            </w:r>
            <w:r w:rsidRPr="00F50293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A16F3" w:rsidRPr="009761CD" w14:paraId="7800CBFB" w14:textId="77777777" w:rsidTr="00C12F7A">
        <w:trPr>
          <w:trHeight w:val="562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D01" w14:textId="77777777" w:rsidR="001A16F3" w:rsidRPr="009761CD" w:rsidDel="002A1D54" w:rsidRDefault="001A16F3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52FC" w14:textId="77777777" w:rsidR="001A16F3" w:rsidRPr="009761CD" w:rsidRDefault="001A16F3" w:rsidP="00D0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429E1" w14:textId="308EE155" w:rsidR="001A16F3" w:rsidRPr="009761CD" w:rsidRDefault="00A45542" w:rsidP="00D0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4436184" w14:textId="77777777" w:rsidR="001A16F3" w:rsidRPr="009761CD" w:rsidRDefault="001A16F3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CA01A1" w14:textId="36352A9F" w:rsidR="00927569" w:rsidRPr="009761CD" w:rsidRDefault="00927569" w:rsidP="0009563D">
      <w:pPr>
        <w:pStyle w:val="3"/>
        <w:numPr>
          <w:ilvl w:val="2"/>
          <w:numId w:val="3"/>
        </w:numPr>
        <w:rPr>
          <w:color w:val="FFFFFF" w:themeColor="background1"/>
          <w:szCs w:val="24"/>
        </w:rPr>
      </w:pPr>
      <w:r w:rsidRPr="009761CD">
        <w:rPr>
          <w:szCs w:val="24"/>
        </w:rPr>
        <w:t xml:space="preserve">Трудовая </w:t>
      </w:r>
      <w:r w:rsidRPr="009761CD">
        <w:rPr>
          <w:color w:val="000000" w:themeColor="text1"/>
          <w:szCs w:val="24"/>
        </w:rPr>
        <w:t xml:space="preserve">функция </w:t>
      </w:r>
      <w:r w:rsidRPr="009761CD">
        <w:rPr>
          <w:color w:val="FFFFFF" w:themeColor="background1"/>
          <w:szCs w:val="24"/>
        </w:rPr>
        <w:t>«</w:t>
      </w:r>
      <w:r w:rsidR="00967D87" w:rsidRPr="009761CD">
        <w:rPr>
          <w:color w:val="FFFFFF" w:themeColor="background1"/>
          <w:szCs w:val="24"/>
        </w:rPr>
        <w:t>Координация участников проекта государственно-частного партнерства</w:t>
      </w:r>
      <w:r w:rsidRPr="009761CD">
        <w:rPr>
          <w:color w:val="FFFFFF" w:themeColor="background1"/>
          <w:szCs w:val="24"/>
        </w:rPr>
        <w:t>»</w:t>
      </w:r>
    </w:p>
    <w:tbl>
      <w:tblPr>
        <w:tblW w:w="51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914"/>
        <w:gridCol w:w="1352"/>
        <w:gridCol w:w="693"/>
        <w:gridCol w:w="1184"/>
        <w:gridCol w:w="685"/>
        <w:gridCol w:w="70"/>
        <w:gridCol w:w="12"/>
        <w:gridCol w:w="800"/>
        <w:gridCol w:w="655"/>
        <w:gridCol w:w="14"/>
        <w:gridCol w:w="1223"/>
        <w:gridCol w:w="855"/>
      </w:tblGrid>
      <w:tr w:rsidR="00927569" w:rsidRPr="009761CD" w14:paraId="504B2221" w14:textId="77777777" w:rsidTr="00F50293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AD2AAB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AD045" w14:textId="3D050E28" w:rsidR="00927569" w:rsidRPr="009761CD" w:rsidRDefault="00967D87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Координация участников проекта государственно-частного партнерства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49B24" w14:textId="77777777" w:rsidR="00927569" w:rsidRPr="009761CD" w:rsidRDefault="00927569" w:rsidP="009275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09722" w14:textId="33143E69" w:rsidR="00927569" w:rsidRPr="009761CD" w:rsidRDefault="0045789C" w:rsidP="003E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</w:t>
            </w:r>
            <w:r w:rsidR="003E69A9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2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92D223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459F0" w14:textId="6B90BF2C" w:rsidR="00927569" w:rsidRPr="009761CD" w:rsidRDefault="009C7BEF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569" w:rsidRPr="009761CD" w14:paraId="77D4110D" w14:textId="77777777" w:rsidTr="0092756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D6932F0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32C6886F" w14:textId="77777777" w:rsidTr="00FF0A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9F2745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B24C2B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21001D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E20FD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147C8E" w14:textId="77777777" w:rsidR="00927569" w:rsidRPr="009761CD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FB039D" w14:textId="77777777" w:rsidR="00927569" w:rsidRPr="009761CD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9761CD" w14:paraId="6AE49F41" w14:textId="77777777" w:rsidTr="00FF0A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6CE178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127596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35CFCA" w14:textId="77777777" w:rsidR="00927569" w:rsidRPr="009761CD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713920" w14:textId="77777777" w:rsidR="00927569" w:rsidRPr="009761CD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79A931B3" w14:textId="77777777" w:rsidR="00927569" w:rsidRPr="009761CD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927569" w:rsidRPr="009761CD" w14:paraId="102315C6" w14:textId="77777777" w:rsidTr="00FF0A47">
        <w:trPr>
          <w:trHeight w:val="226"/>
        </w:trPr>
        <w:tc>
          <w:tcPr>
            <w:tcW w:w="131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E6AEF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194970" w14:textId="77777777" w:rsidR="00927569" w:rsidRPr="009761CD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D87" w:rsidRPr="009761CD" w14:paraId="785D392E" w14:textId="77777777" w:rsidTr="00FF0A47">
        <w:trPr>
          <w:trHeight w:val="200"/>
        </w:trPr>
        <w:tc>
          <w:tcPr>
            <w:tcW w:w="1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F65E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8C7" w14:textId="0BEBC304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работы проектной команды на всех этапах жизненного цикла проекта</w:t>
            </w:r>
            <w:r w:rsidR="00137640">
              <w:t xml:space="preserve">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67D87" w:rsidRPr="009761CD" w14:paraId="6895F995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828A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1B" w14:textId="5093F0CE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проведения конкурсных процедур по выбору частного партнера</w:t>
            </w:r>
            <w:r w:rsidR="00137640">
              <w:t xml:space="preserve">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67D87" w:rsidRPr="009761CD" w14:paraId="72589732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7CC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1D0" w14:textId="040082E7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заключения соглашения о 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>государственно-частно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м</w:t>
            </w:r>
            <w:r w:rsidR="00137640" w:rsidRPr="00137640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67D87" w:rsidRPr="009761CD" w14:paraId="6A5F2435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FBF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FC9" w14:textId="0395B4A9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работ по реализации проекта государственно-частного партнерства</w:t>
            </w:r>
          </w:p>
        </w:tc>
      </w:tr>
      <w:tr w:rsidR="00967D87" w:rsidRPr="009761CD" w14:paraId="718228CB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E90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713" w14:textId="3FACBA8C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межведомственного взаимодействия в ходе всего жизненного цикла проекта государственно-частного партнерства</w:t>
            </w:r>
          </w:p>
        </w:tc>
      </w:tr>
      <w:tr w:rsidR="00967D87" w:rsidRPr="009761CD" w14:paraId="0361E2EF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C3C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044" w14:textId="43449072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и проведение публичных слушаний по проекту государственно-частного партнерства</w:t>
            </w:r>
          </w:p>
        </w:tc>
      </w:tr>
      <w:tr w:rsidR="00967D87" w:rsidRPr="009761CD" w14:paraId="4CBCBDA3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7FB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961D" w14:textId="67D38849" w:rsidR="00967D87" w:rsidRPr="009761CD" w:rsidRDefault="00967D8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Определение внутренних и внешних заинтересованных сторон проекта государственно-частного партнерства</w:t>
            </w:r>
          </w:p>
        </w:tc>
      </w:tr>
      <w:tr w:rsidR="00967D87" w:rsidRPr="009761CD" w14:paraId="4EA06AB6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F91E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B1D" w14:textId="43D50676" w:rsidR="00967D87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7D87" w:rsidRPr="009761CD">
              <w:rPr>
                <w:rFonts w:ascii="Times New Roman" w:hAnsi="Times New Roman"/>
                <w:sz w:val="24"/>
                <w:szCs w:val="24"/>
              </w:rPr>
              <w:t xml:space="preserve"> процесса создания, сбора, распространения и хранения информации по проекту государственно-частного партнерства</w:t>
            </w:r>
          </w:p>
        </w:tc>
      </w:tr>
      <w:tr w:rsidR="00967D87" w:rsidRPr="009761CD" w14:paraId="7D3169EB" w14:textId="77777777" w:rsidTr="00FF0A47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447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1AB" w14:textId="23F67C8F" w:rsidR="00967D87" w:rsidRPr="009761CD" w:rsidRDefault="00967D8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Мониторинг и контроль коммуникаций в ходе всего жизненного цикла проекта государственно-частного партнерства</w:t>
            </w:r>
          </w:p>
        </w:tc>
      </w:tr>
      <w:tr w:rsidR="00967D87" w:rsidRPr="009761CD" w14:paraId="16475C55" w14:textId="77777777" w:rsidTr="00FF0A47">
        <w:trPr>
          <w:trHeight w:val="517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D0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903E6" w14:textId="42154FE4" w:rsidR="00967D87" w:rsidRPr="009761CD" w:rsidRDefault="00967D8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Проведение консультаций с потенциальными частными партнерами, инвесторами, консультантами и иными участниками проекта.</w:t>
            </w:r>
          </w:p>
        </w:tc>
      </w:tr>
      <w:tr w:rsidR="00700163" w:rsidRPr="009761CD" w14:paraId="768E9F4A" w14:textId="77777777" w:rsidTr="00FF0A47">
        <w:trPr>
          <w:trHeight w:val="628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26E1" w14:textId="77777777" w:rsidR="00700163" w:rsidRPr="009761CD" w:rsidDel="002A1D54" w:rsidRDefault="00700163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29C7" w14:textId="756B18F0" w:rsidR="00700163" w:rsidRPr="009761CD" w:rsidRDefault="00700163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работ по проекту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E4721A" w:rsidRPr="009761CD" w14:paraId="19A61297" w14:textId="77777777" w:rsidTr="00FF0A47">
        <w:trPr>
          <w:trHeight w:val="566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B0F" w14:textId="77777777" w:rsidR="00E4721A" w:rsidRPr="009761CD" w:rsidDel="002A1D54" w:rsidRDefault="00E4721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2061" w14:textId="6D4AE24B" w:rsidR="00E4721A" w:rsidRPr="009761CD" w:rsidRDefault="00E4721A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штатн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ы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E4721A" w:rsidRPr="009761CD" w14:paraId="558DDDAA" w14:textId="77777777" w:rsidTr="00FF0A47">
        <w:trPr>
          <w:trHeight w:val="278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AD" w14:textId="77777777" w:rsidR="00E4721A" w:rsidRPr="009761CD" w:rsidDel="002A1D54" w:rsidRDefault="00E4721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F730F" w14:textId="1900B329" w:rsidR="00E4721A" w:rsidRPr="009761CD" w:rsidRDefault="00E4721A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ы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организационных документов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E4721A" w:rsidRPr="009761CD" w14:paraId="3DA1DE6D" w14:textId="77777777" w:rsidTr="00FF0A47">
        <w:trPr>
          <w:trHeight w:val="278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010" w14:textId="77777777" w:rsidR="00E4721A" w:rsidRPr="009761CD" w:rsidDel="002A1D54" w:rsidRDefault="00E4721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BF20F" w14:textId="4A3F442D" w:rsidR="00E4721A" w:rsidRPr="009761CD" w:rsidRDefault="00E4721A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7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ы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мотиваций</w:t>
            </w:r>
          </w:p>
        </w:tc>
      </w:tr>
      <w:tr w:rsidR="00E4721A" w:rsidRPr="009761CD" w14:paraId="6834DCDB" w14:textId="77777777" w:rsidTr="00FF0A47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DF2" w14:textId="77777777" w:rsidR="00E4721A" w:rsidRPr="009761CD" w:rsidDel="002A1D54" w:rsidRDefault="00E4721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F72" w14:textId="7EF3A17E" w:rsidR="00E4721A" w:rsidRPr="009761CD" w:rsidRDefault="00E4721A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7">
              <w:rPr>
                <w:rFonts w:ascii="Times New Roman" w:hAnsi="Times New Roman"/>
                <w:sz w:val="24"/>
                <w:szCs w:val="24"/>
              </w:rPr>
              <w:t>Внедр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ы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оповещения участников об изменениях</w:t>
            </w:r>
          </w:p>
        </w:tc>
      </w:tr>
      <w:tr w:rsidR="00FF0A47" w:rsidRPr="009761CD" w14:paraId="4A14E045" w14:textId="77777777" w:rsidTr="00FF0A47">
        <w:trPr>
          <w:trHeight w:val="838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299" w14:textId="77777777" w:rsidR="00FF0A47" w:rsidRPr="009761CD" w:rsidDel="002A1D54" w:rsidRDefault="00FF0A47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66C8" w14:textId="17620FB4" w:rsidR="00FF0A47" w:rsidRPr="009761CD" w:rsidRDefault="00FF0A47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совещания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E4721A" w:rsidRPr="009761CD" w14:paraId="4E30625B" w14:textId="77777777" w:rsidTr="00FF0A47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9C3" w14:textId="77777777" w:rsidR="00E4721A" w:rsidRPr="009761CD" w:rsidDel="002A1D54" w:rsidRDefault="00E4721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12B" w14:textId="2533B835" w:rsidR="00E4721A" w:rsidRPr="00D21667" w:rsidRDefault="00E4721A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67">
              <w:rPr>
                <w:rFonts w:ascii="Times New Roman" w:hAnsi="Times New Roman"/>
                <w:sz w:val="24"/>
                <w:szCs w:val="24"/>
              </w:rPr>
              <w:t>Прогнозирова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работ и их </w:t>
            </w:r>
            <w:r w:rsidR="0020116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</w:tr>
      <w:tr w:rsidR="00E4721A" w:rsidRPr="009761CD" w14:paraId="4A25581D" w14:textId="77777777" w:rsidTr="00FF0A47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4AB" w14:textId="77777777" w:rsidR="00E4721A" w:rsidRPr="009761CD" w:rsidDel="002A1D54" w:rsidRDefault="00E4721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B61" w14:textId="32E8CA02" w:rsidR="00E4721A" w:rsidRPr="00D21667" w:rsidRDefault="00E4721A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67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кадровы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х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й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прогрессом проекта</w:t>
            </w:r>
          </w:p>
        </w:tc>
      </w:tr>
      <w:tr w:rsidR="00E4721A" w:rsidRPr="009761CD" w14:paraId="4300E42F" w14:textId="77777777" w:rsidTr="00FF0A47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947" w14:textId="77777777" w:rsidR="00E4721A" w:rsidRPr="009761CD" w:rsidDel="002A1D54" w:rsidRDefault="00E4721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5DC" w14:textId="191491E5" w:rsidR="00E4721A" w:rsidRPr="009761CD" w:rsidRDefault="00E4721A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Анали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з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х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о факторах, ценах и тенденциях рынка </w:t>
            </w:r>
          </w:p>
        </w:tc>
      </w:tr>
      <w:tr w:rsidR="00E4721A" w:rsidRPr="009761CD" w14:paraId="52D12B0D" w14:textId="77777777" w:rsidTr="00FF0A47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90B" w14:textId="77777777" w:rsidR="00E4721A" w:rsidRPr="009761CD" w:rsidDel="002A1D54" w:rsidRDefault="00E4721A" w:rsidP="00D216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DA6" w14:textId="76B42BEF" w:rsidR="00E4721A" w:rsidRDefault="00E4721A" w:rsidP="00D216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7">
              <w:rPr>
                <w:rFonts w:ascii="Times New Roman" w:hAnsi="Times New Roman"/>
                <w:sz w:val="24"/>
                <w:szCs w:val="24"/>
              </w:rPr>
              <w:t>Анализ текуще</w:t>
            </w:r>
            <w:r w:rsidR="0013764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137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D21667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E4721A" w:rsidRPr="009761CD" w14:paraId="63854D6C" w14:textId="77777777" w:rsidTr="00FF0A47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215" w14:textId="77777777" w:rsidR="00E4721A" w:rsidRPr="009761CD" w:rsidDel="002A1D54" w:rsidRDefault="00E4721A" w:rsidP="00D216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9BC" w14:textId="2DD55F77" w:rsidR="00E4721A" w:rsidRDefault="00137640" w:rsidP="00D216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E4721A" w:rsidRPr="00D21667">
              <w:rPr>
                <w:rFonts w:ascii="Times New Roman" w:hAnsi="Times New Roman"/>
                <w:sz w:val="24"/>
                <w:szCs w:val="24"/>
              </w:rPr>
              <w:t>отчетност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721A" w:rsidRPr="00D21667">
              <w:rPr>
                <w:rFonts w:ascii="Times New Roman" w:hAnsi="Times New Roman"/>
                <w:sz w:val="24"/>
                <w:szCs w:val="24"/>
              </w:rPr>
              <w:t xml:space="preserve"> по контрактам и тендерам</w:t>
            </w:r>
          </w:p>
        </w:tc>
      </w:tr>
      <w:tr w:rsidR="00F50293" w:rsidRPr="009761CD" w14:paraId="4D51FCE7" w14:textId="77777777" w:rsidTr="00FF0A47">
        <w:trPr>
          <w:trHeight w:val="365"/>
        </w:trPr>
        <w:tc>
          <w:tcPr>
            <w:tcW w:w="1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D070E" w14:textId="62404129" w:rsidR="00F50293" w:rsidRPr="009761CD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029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6C79" w14:textId="13308768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систему контроля контрактов</w:t>
            </w:r>
          </w:p>
        </w:tc>
      </w:tr>
      <w:tr w:rsidR="00F50293" w:rsidRPr="009761CD" w14:paraId="1ABA5B24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B7E7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FDC6" w14:textId="47C75E5F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фактические результаты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спецификациями и требованиями</w:t>
            </w:r>
          </w:p>
        </w:tc>
      </w:tr>
      <w:tr w:rsidR="00FF0A47" w:rsidRPr="009761CD" w14:paraId="228285ED" w14:textId="77777777" w:rsidTr="00FF0A47">
        <w:trPr>
          <w:trHeight w:val="389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2455" w14:textId="77777777" w:rsidR="00FF0A47" w:rsidRPr="00F50293" w:rsidRDefault="00FF0A47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BD99" w14:textId="467C4830" w:rsidR="00FF0A47" w:rsidRPr="009761CD" w:rsidRDefault="00FF0A47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финансовый аудит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состояния проекта</w:t>
            </w:r>
          </w:p>
        </w:tc>
      </w:tr>
      <w:tr w:rsidR="00F50293" w:rsidRPr="009761CD" w14:paraId="728B8D7C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5B20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B2F7" w14:textId="3E89BC43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техническую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ценку качества продукта проекта</w:t>
            </w:r>
          </w:p>
        </w:tc>
      </w:tr>
      <w:tr w:rsidR="00F50293" w:rsidRPr="009761CD" w14:paraId="7BEF291B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1788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6C36" w14:textId="45083965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Внед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рять корректирующие воздействия</w:t>
            </w:r>
          </w:p>
        </w:tc>
      </w:tr>
      <w:tr w:rsidR="00F50293" w:rsidRPr="009761CD" w14:paraId="7F784C01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0FE1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F658" w14:textId="678EB679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риски проекта</w:t>
            </w:r>
          </w:p>
        </w:tc>
      </w:tr>
      <w:tr w:rsidR="008E079C" w:rsidRPr="009761CD" w14:paraId="5F2E757F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8150" w14:textId="77777777" w:rsidR="008E079C" w:rsidRPr="00F50293" w:rsidRDefault="008E079C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A1FF" w14:textId="12FB6ED9" w:rsidR="008E079C" w:rsidRDefault="008E079C" w:rsidP="00F50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рисками</w:t>
            </w:r>
          </w:p>
        </w:tc>
      </w:tr>
      <w:tr w:rsidR="00F50293" w:rsidRPr="009761CD" w14:paraId="1D886BB7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96A7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535" w14:textId="68FB378A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Выявлять и оценивать степень (уровень) риска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F50293" w:rsidRPr="009761CD" w14:paraId="7AED6675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A3D2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8A67" w14:textId="088EA571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матрицу рисков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F50293" w:rsidRPr="009761CD" w14:paraId="3503AA24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0ADB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807" w14:textId="636DA0A3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мероприятия по управлению рисками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F50293" w:rsidRPr="009761CD" w14:paraId="6E1D7A20" w14:textId="77777777" w:rsidTr="00FF0A47">
        <w:trPr>
          <w:trHeight w:val="365"/>
        </w:trPr>
        <w:tc>
          <w:tcPr>
            <w:tcW w:w="13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5CB" w14:textId="77777777" w:rsidR="00F50293" w:rsidRPr="00F50293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DFE0" w14:textId="7FB87D14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рисками проекта</w:t>
            </w:r>
          </w:p>
        </w:tc>
      </w:tr>
      <w:tr w:rsidR="00F50293" w:rsidRPr="009761CD" w14:paraId="0B600531" w14:textId="77777777" w:rsidTr="00FF0A47">
        <w:trPr>
          <w:trHeight w:val="365"/>
        </w:trPr>
        <w:tc>
          <w:tcPr>
            <w:tcW w:w="1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0F0" w14:textId="54385985" w:rsidR="00F50293" w:rsidRPr="009761CD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4BAB8F" w14:textId="77777777" w:rsidR="00F50293" w:rsidRPr="009761CD" w:rsidDel="002A1D54" w:rsidRDefault="00F50293" w:rsidP="00F502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18BE1" w14:textId="5957850E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Планы стратегического развития публичных образований</w:t>
            </w:r>
          </w:p>
        </w:tc>
      </w:tr>
      <w:tr w:rsidR="00F50293" w:rsidRPr="009761CD" w14:paraId="1A0AD3EB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39C5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220A" w14:textId="710FB25F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F50293" w:rsidRPr="009761CD" w14:paraId="46CC39B1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C85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385" w14:textId="00606320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F50293" w:rsidRPr="009761CD" w14:paraId="0E598614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71DB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FD0" w14:textId="5B3C6660" w:rsidR="00F50293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F50293" w:rsidRPr="009761CD" w14:paraId="78367AEC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D17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F5A" w14:textId="68B9BD6A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F50293" w:rsidRPr="009761CD" w14:paraId="4FDD7902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DE0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2C2" w14:textId="62EDC2A4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F50293" w:rsidRPr="009761CD" w14:paraId="4426D8A1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9129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0CA" w14:textId="25C89A14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F50293" w:rsidRPr="009761CD" w14:paraId="565F3E48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BB9C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37B" w14:textId="22C0A8E6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F50293" w:rsidRPr="009761CD" w14:paraId="2848A1D5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AAC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162" w14:textId="0108DCDD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F50293" w:rsidRPr="009761CD" w14:paraId="5673D5CC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7598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954" w14:textId="37E79662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8E079C" w:rsidRPr="009761CD" w14:paraId="48073DF0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1726" w14:textId="77777777" w:rsidR="008E079C" w:rsidRPr="009761CD" w:rsidDel="002A1D54" w:rsidRDefault="008E079C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6AE" w14:textId="533E42DF" w:rsidR="008E079C" w:rsidRPr="009761CD" w:rsidRDefault="008E079C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sz w:val="24"/>
                <w:szCs w:val="24"/>
              </w:rPr>
              <w:t>Система управление рисками</w:t>
            </w:r>
          </w:p>
        </w:tc>
      </w:tr>
      <w:tr w:rsidR="00F50293" w:rsidRPr="009761CD" w14:paraId="49FE89EE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A5E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3BE" w14:textId="0B389C9F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Параметры бюджета субъектов Российской Федерации или муниципальных образований</w:t>
            </w:r>
          </w:p>
        </w:tc>
      </w:tr>
      <w:tr w:rsidR="00F50293" w:rsidRPr="009761CD" w14:paraId="1BA79AD1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9F2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A2A7" w14:textId="5650E89D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E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F50293" w:rsidRPr="009761CD" w14:paraId="10805B13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3D7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7DD" w14:textId="78F8C378" w:rsidR="00F50293" w:rsidRPr="00412EE4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</w:t>
            </w:r>
          </w:p>
        </w:tc>
      </w:tr>
      <w:tr w:rsidR="00F50293" w:rsidRPr="009761CD" w14:paraId="74EF7967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033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601" w14:textId="52A2C12E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F50293" w:rsidRPr="009761CD" w14:paraId="73A7FD22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68F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994" w14:textId="5A205417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F50293" w:rsidRPr="009761CD" w14:paraId="6167ECC2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2A2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688" w14:textId="093D897A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F50293" w:rsidRPr="009761CD" w14:paraId="2EED4BD5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A55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261" w14:textId="272879B9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F50293" w:rsidRPr="009761CD" w14:paraId="5F4C5568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950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139" w14:textId="6A1494FD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Практика по государственно-частному партнерству на территории Российской Федерации</w:t>
            </w:r>
          </w:p>
        </w:tc>
      </w:tr>
      <w:tr w:rsidR="00F50293" w:rsidRPr="009761CD" w14:paraId="3EF9C27D" w14:textId="77777777" w:rsidTr="00FF0A47">
        <w:trPr>
          <w:trHeight w:val="225"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5E7C" w14:textId="77777777" w:rsidR="00F50293" w:rsidRPr="009761CD" w:rsidDel="002A1D54" w:rsidRDefault="00F50293" w:rsidP="00F502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D82" w14:textId="32A4AF50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F50293" w:rsidRPr="009761CD" w14:paraId="3D92BA18" w14:textId="77777777" w:rsidTr="00FF0A47">
        <w:trPr>
          <w:trHeight w:val="562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E47" w14:textId="6F8B9027" w:rsidR="00F50293" w:rsidRPr="009761CD" w:rsidDel="002A1D54" w:rsidRDefault="00F50293" w:rsidP="00F502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B517" w14:textId="0341E393" w:rsidR="00F50293" w:rsidRPr="009761CD" w:rsidRDefault="00A45542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2DC95C" w14:textId="0870EEF3" w:rsidR="00F50293" w:rsidRPr="009761CD" w:rsidRDefault="00F50293" w:rsidP="00F5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772C6D" w14:textId="2B00E497" w:rsidR="00DB38A5" w:rsidRPr="009761CD" w:rsidRDefault="00DB38A5" w:rsidP="0009563D">
      <w:pPr>
        <w:pStyle w:val="3"/>
        <w:numPr>
          <w:ilvl w:val="2"/>
          <w:numId w:val="3"/>
        </w:numPr>
        <w:rPr>
          <w:color w:val="000000" w:themeColor="text1"/>
          <w:szCs w:val="24"/>
        </w:rPr>
      </w:pPr>
      <w:r w:rsidRPr="009761CD">
        <w:rPr>
          <w:szCs w:val="24"/>
        </w:rPr>
        <w:t xml:space="preserve">Трудовая функция </w:t>
      </w:r>
      <w:r w:rsidRPr="009761CD">
        <w:rPr>
          <w:color w:val="FFFFFF" w:themeColor="background1"/>
          <w:szCs w:val="24"/>
        </w:rPr>
        <w:t>«</w:t>
      </w:r>
      <w:r w:rsidR="00967D87" w:rsidRPr="009761CD">
        <w:rPr>
          <w:color w:val="FFFFFF" w:themeColor="background1"/>
          <w:szCs w:val="24"/>
        </w:rPr>
        <w:t>Контроль и мониторинг реализации проекта государственно-частного партнерства</w:t>
      </w:r>
      <w:r w:rsidRPr="009761CD">
        <w:rPr>
          <w:color w:val="FFFFFF" w:themeColor="background1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006"/>
        <w:gridCol w:w="1274"/>
        <w:gridCol w:w="692"/>
        <w:gridCol w:w="1286"/>
        <w:gridCol w:w="684"/>
        <w:gridCol w:w="47"/>
        <w:gridCol w:w="22"/>
        <w:gridCol w:w="869"/>
        <w:gridCol w:w="432"/>
        <w:gridCol w:w="22"/>
        <w:gridCol w:w="1352"/>
        <w:gridCol w:w="1059"/>
      </w:tblGrid>
      <w:tr w:rsidR="00DB38A5" w:rsidRPr="009761CD" w14:paraId="4198C0BB" w14:textId="77777777" w:rsidTr="005329EB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EFFA49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18E32" w14:textId="727A0C2F" w:rsidR="00DB38A5" w:rsidRPr="009761CD" w:rsidRDefault="00967D87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98FF8A" w14:textId="77777777" w:rsidR="00DB38A5" w:rsidRPr="009761CD" w:rsidRDefault="00DB38A5" w:rsidP="005329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00FC5" w14:textId="63C64709" w:rsidR="00DB38A5" w:rsidRPr="009761CD" w:rsidRDefault="0045789C" w:rsidP="003E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/0</w:t>
            </w:r>
            <w:r w:rsidR="003E69A9" w:rsidRPr="009761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E69A9" w:rsidRPr="009761C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9F313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EF924" w14:textId="77777777" w:rsidR="00DB38A5" w:rsidRPr="009761CD" w:rsidRDefault="00DB38A5" w:rsidP="0053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B38A5" w:rsidRPr="009761CD" w14:paraId="0FEC0AB1" w14:textId="77777777" w:rsidTr="005329EB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C2699EE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A5" w:rsidRPr="009761CD" w14:paraId="5FEDFA74" w14:textId="77777777" w:rsidTr="005329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62E9DC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B29AA8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E3CAB8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4A45A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81CA50" w14:textId="77777777" w:rsidR="00DB38A5" w:rsidRPr="009761CD" w:rsidRDefault="00DB38A5" w:rsidP="0053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3B530D" w14:textId="77777777" w:rsidR="00DB38A5" w:rsidRPr="009761CD" w:rsidRDefault="00DB38A5" w:rsidP="0053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A5" w:rsidRPr="009761CD" w14:paraId="6539DF84" w14:textId="77777777" w:rsidTr="005329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AE2116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3826E0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85011" w14:textId="77777777" w:rsidR="00DB38A5" w:rsidRPr="009761CD" w:rsidRDefault="00DB38A5" w:rsidP="0053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47D35" w14:textId="77777777" w:rsidR="00DB38A5" w:rsidRPr="009761CD" w:rsidRDefault="00DB38A5" w:rsidP="005329E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14:paraId="0C243CB7" w14:textId="77777777" w:rsidR="00DB38A5" w:rsidRPr="009761CD" w:rsidRDefault="00DB38A5" w:rsidP="005329E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DB38A5" w:rsidRPr="009761CD" w14:paraId="64193DCD" w14:textId="77777777" w:rsidTr="008A635F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40BD24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A50763" w14:textId="77777777" w:rsidR="00DB38A5" w:rsidRPr="009761CD" w:rsidRDefault="00DB38A5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D87" w:rsidRPr="009761CD" w14:paraId="2452D9BC" w14:textId="77777777" w:rsidTr="008A635F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D56" w14:textId="77777777" w:rsidR="00967D87" w:rsidRPr="009761CD" w:rsidRDefault="00967D87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A3E" w14:textId="35AA24F6" w:rsidR="00967D87" w:rsidRPr="009761CD" w:rsidRDefault="00967D8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Разработка рабочего план-графика контроля исполнения контрактных обязательств по проекту государственно-частного партнерства</w:t>
            </w:r>
          </w:p>
        </w:tc>
      </w:tr>
      <w:tr w:rsidR="00B80444" w:rsidRPr="009761CD" w14:paraId="55EB0D2A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EA0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5D9" w14:textId="2A9AE21B" w:rsidR="00B80444" w:rsidRPr="009761CD" w:rsidRDefault="00FF0A47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исполнения контрактных обязательств и анализ причин по проекту государственно-частного партнерства</w:t>
            </w:r>
          </w:p>
        </w:tc>
      </w:tr>
      <w:tr w:rsidR="00B80444" w:rsidRPr="009761CD" w14:paraId="62552C8A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9A4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1FA" w14:textId="5B58AFB5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Оценка соответствия промежуточных результатов проекта контрактным обязательствам по проекту государственно-частного партнерства</w:t>
            </w:r>
          </w:p>
        </w:tc>
      </w:tr>
      <w:tr w:rsidR="00B80444" w:rsidRPr="009761CD" w14:paraId="230C4E5B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73A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7E4" w14:textId="74599163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Контроль текущих промежуточных результатов по проекту государственно-частного партнерства</w:t>
            </w:r>
          </w:p>
        </w:tc>
      </w:tr>
      <w:tr w:rsidR="00B80444" w:rsidRPr="009761CD" w14:paraId="1F7A4E38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AA1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3F9" w14:textId="0B557ADB" w:rsidR="00B80444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информационного взаимодействия по проекту государственно-частного партнерства между участниками проекта</w:t>
            </w:r>
          </w:p>
        </w:tc>
      </w:tr>
      <w:tr w:rsidR="00B80444" w:rsidRPr="009761CD" w14:paraId="11F28F0D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9999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8A3" w14:textId="301A7099" w:rsidR="00B80444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межведомственной координации деятельности </w:t>
            </w:r>
          </w:p>
        </w:tc>
      </w:tr>
      <w:tr w:rsidR="00B80444" w:rsidRPr="009761CD" w14:paraId="030EEA3F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9070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736" w14:textId="421176A0" w:rsidR="00B80444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 корректировки</w:t>
            </w:r>
            <w:proofErr w:type="gramEnd"/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контрактной  документации по проекту государственно-частного партнерства</w:t>
            </w:r>
          </w:p>
        </w:tc>
      </w:tr>
      <w:tr w:rsidR="00B80444" w:rsidRPr="009761CD" w14:paraId="5488937D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928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20D" w14:textId="4836FBB6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Мониторинг и содействие в прохождении согласований и получении разрешений по проекту государственно-частного партнерства</w:t>
            </w:r>
          </w:p>
        </w:tc>
      </w:tr>
      <w:tr w:rsidR="00B80444" w:rsidRPr="009761CD" w14:paraId="03EFD41A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094A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E6C" w14:textId="00635EC5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Мониторинг и управление исполнением государственных обязательств по проекту государственно-частного партнерства</w:t>
            </w:r>
          </w:p>
        </w:tc>
      </w:tr>
      <w:tr w:rsidR="00B80444" w:rsidRPr="009761CD" w14:paraId="5578EC6F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316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6AF" w14:textId="3BD50C9F" w:rsidR="00B80444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завершения проекта государственно-частного партнерства</w:t>
            </w:r>
          </w:p>
        </w:tc>
      </w:tr>
      <w:tr w:rsidR="00B80444" w:rsidRPr="009761CD" w14:paraId="118B59E6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565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9B7" w14:textId="0AECB32C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Составление отчетов о ходе реализации проекта государственно-частного партнерства</w:t>
            </w:r>
          </w:p>
        </w:tc>
      </w:tr>
      <w:tr w:rsidR="00B80444" w:rsidRPr="009761CD" w14:paraId="6B2A2059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8CEB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E56" w14:textId="1E41ED68" w:rsidR="00B80444" w:rsidRPr="009761CD" w:rsidRDefault="00201160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80444" w:rsidRPr="009761CD">
              <w:rPr>
                <w:rFonts w:ascii="Times New Roman" w:hAnsi="Times New Roman"/>
                <w:sz w:val="24"/>
                <w:szCs w:val="24"/>
              </w:rPr>
              <w:t xml:space="preserve"> работ по закрытию проекта государственно-частного партнерства</w:t>
            </w:r>
          </w:p>
        </w:tc>
      </w:tr>
      <w:tr w:rsidR="00B80444" w:rsidRPr="009761CD" w14:paraId="5CA54276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3BF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493" w14:textId="67E68A16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Подготовка результатов мониторинга реализации соглашения по проекту государственно-частного партнерства</w:t>
            </w:r>
          </w:p>
        </w:tc>
      </w:tr>
      <w:tr w:rsidR="00B80444" w:rsidRPr="009761CD" w14:paraId="4ADB94E4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9AC2" w14:textId="77777777" w:rsidR="00B80444" w:rsidRPr="009761CD" w:rsidRDefault="00B80444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1E9" w14:textId="124C55B2" w:rsidR="00B80444" w:rsidRPr="009761CD" w:rsidRDefault="00B80444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8D3A6E" w:rsidRPr="009761CD" w14:paraId="1278523A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4E7" w14:textId="77777777" w:rsidR="008D3A6E" w:rsidRPr="009761CD" w:rsidRDefault="008D3A6E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07B" w14:textId="656F8859" w:rsidR="008D3A6E" w:rsidRPr="009761CD" w:rsidRDefault="008D3A6E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Управление рисками проекта государственно-частного партнерства на всех этапах жизненного цикла проекта</w:t>
            </w:r>
          </w:p>
        </w:tc>
      </w:tr>
      <w:tr w:rsidR="008D3A6E" w:rsidRPr="009761CD" w14:paraId="70315832" w14:textId="77777777" w:rsidTr="008A635F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9A15" w14:textId="77777777" w:rsidR="008D3A6E" w:rsidRPr="009761CD" w:rsidRDefault="008D3A6E" w:rsidP="0096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2AA" w14:textId="3101C904" w:rsidR="008D3A6E" w:rsidRPr="009761CD" w:rsidRDefault="008D3A6E" w:rsidP="00967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Работа в автоматизированн</w:t>
            </w:r>
            <w:r w:rsidR="0020116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="0020116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20116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7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160">
              <w:rPr>
                <w:rFonts w:ascii="Times New Roman" w:hAnsi="Times New Roman"/>
                <w:sz w:val="24"/>
                <w:szCs w:val="24"/>
              </w:rPr>
              <w:t>упраления</w:t>
            </w:r>
            <w:proofErr w:type="spellEnd"/>
          </w:p>
        </w:tc>
      </w:tr>
      <w:tr w:rsidR="008D3A6E" w:rsidRPr="009761CD" w14:paraId="3CE9D8B3" w14:textId="77777777" w:rsidTr="000D5980">
        <w:trPr>
          <w:trHeight w:val="561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EE24" w14:textId="77777777" w:rsidR="008D3A6E" w:rsidRPr="009761CD" w:rsidDel="002A1D54" w:rsidRDefault="008D3A6E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8916" w14:textId="55E49BB3" w:rsidR="008D3A6E" w:rsidRPr="009761CD" w:rsidRDefault="008D3A6E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 выполнения работ по проекту</w:t>
            </w:r>
            <w:r w:rsidR="00F50293">
              <w:t xml:space="preserve"> </w:t>
            </w:r>
            <w:r w:rsidR="00F50293" w:rsidRPr="00F5029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700163" w:rsidRPr="009761CD" w14:paraId="6EB91898" w14:textId="77777777" w:rsidTr="00700163">
        <w:trPr>
          <w:trHeight w:val="65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EEC" w14:textId="77777777" w:rsidR="00700163" w:rsidRPr="009761CD" w:rsidDel="002A1D54" w:rsidRDefault="00700163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E5C56" w14:textId="7D8EDB89" w:rsidR="00700163" w:rsidRPr="009761CD" w:rsidRDefault="00700163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факторы, негатив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влияющие на выполнение работ по проекту </w:t>
            </w:r>
            <w:r w:rsidRPr="00F5029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02816" w:rsidRPr="009761CD" w14:paraId="30689BC8" w14:textId="77777777" w:rsidTr="000D5980">
        <w:trPr>
          <w:trHeight w:val="56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496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BB7D7" w14:textId="226233BC" w:rsidR="00002816" w:rsidRPr="00C12F7A" w:rsidRDefault="000028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использования ресурсов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02816" w:rsidRPr="009761CD" w14:paraId="02F13E26" w14:textId="77777777" w:rsidTr="000D5980">
        <w:trPr>
          <w:trHeight w:val="561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2302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7EB0D" w14:textId="04B12154" w:rsidR="00002816" w:rsidRPr="009761CD" w:rsidRDefault="000028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Разрабатывать, внедрять, контролировать и оценивать мероприятия по совершенствованию бизнес-процессов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02816" w:rsidRPr="009761CD" w14:paraId="5FF73862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C6C8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152" w14:textId="50556E6F" w:rsidR="00002816" w:rsidRPr="009761CD" w:rsidRDefault="000028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Управля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системой внедрения изменений</w:t>
            </w:r>
          </w:p>
        </w:tc>
      </w:tr>
      <w:tr w:rsidR="00002816" w:rsidRPr="009761CD" w14:paraId="4667D071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063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A850" w14:textId="02E90AD7" w:rsidR="00002816" w:rsidRPr="009761CD" w:rsidRDefault="000028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эффективность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системы управления изменений</w:t>
            </w:r>
          </w:p>
        </w:tc>
      </w:tr>
      <w:tr w:rsidR="00002816" w:rsidRPr="009761CD" w14:paraId="41888318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46C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06A9" w14:textId="058C9D50" w:rsidR="00002816" w:rsidRPr="00C12F7A" w:rsidRDefault="000028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обрабатывать </w:t>
            </w: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запросы и предложения на внесение изменений</w:t>
            </w:r>
          </w:p>
        </w:tc>
      </w:tr>
      <w:tr w:rsidR="00002816" w:rsidRPr="009761CD" w14:paraId="44909FEB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287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6B8B" w14:textId="03DA8F02" w:rsidR="00002816" w:rsidRPr="00C12F7A" w:rsidRDefault="000028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отклонения стоимости выпол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ненных работ от сметы и бюджета</w:t>
            </w:r>
          </w:p>
        </w:tc>
      </w:tr>
      <w:tr w:rsidR="008E079C" w:rsidRPr="009761CD" w14:paraId="1D27E72F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85A" w14:textId="77777777" w:rsidR="008E079C" w:rsidRPr="009761CD" w:rsidDel="002A1D54" w:rsidRDefault="008E079C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CE3D" w14:textId="3AEC9198" w:rsidR="008E079C" w:rsidRPr="00C12F7A" w:rsidRDefault="008E079C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рисками</w:t>
            </w:r>
          </w:p>
        </w:tc>
      </w:tr>
      <w:tr w:rsidR="00002816" w:rsidRPr="009761CD" w14:paraId="54481A17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A19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51B2" w14:textId="0C41A6D4" w:rsidR="00002816" w:rsidRPr="00C12F7A" w:rsidRDefault="000028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причины отклонения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от заданных параметров</w:t>
            </w:r>
          </w:p>
        </w:tc>
      </w:tr>
      <w:tr w:rsidR="00002816" w:rsidRPr="009761CD" w14:paraId="0D003AEC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179" w14:textId="77777777" w:rsidR="00002816" w:rsidRPr="009761CD" w:rsidDel="002A1D54" w:rsidRDefault="000028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533" w14:textId="0FAB1AAD" w:rsidR="00002816" w:rsidRPr="00C12F7A" w:rsidRDefault="000028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клонения от базового расписания</w:t>
            </w:r>
          </w:p>
        </w:tc>
      </w:tr>
      <w:tr w:rsidR="00497316" w:rsidRPr="009761CD" w14:paraId="219B1712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A77" w14:textId="77777777" w:rsidR="00497316" w:rsidRPr="009761CD" w:rsidDel="002A1D54" w:rsidRDefault="004973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F468" w14:textId="6F08E7B3" w:rsidR="00497316" w:rsidRPr="00C12F7A" w:rsidRDefault="004973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работу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стемы управления коммуникациями</w:t>
            </w:r>
          </w:p>
        </w:tc>
      </w:tr>
      <w:tr w:rsidR="00497316" w:rsidRPr="009761CD" w14:paraId="29200FA8" w14:textId="77777777" w:rsidTr="00A43EE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419" w14:textId="77777777" w:rsidR="00497316" w:rsidRPr="009761CD" w:rsidDel="002A1D54" w:rsidRDefault="004973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FEA6" w14:textId="3446EA22" w:rsidR="00497316" w:rsidRPr="00C12F7A" w:rsidRDefault="00497316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7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эффективность работы команды проекта</w:t>
            </w:r>
          </w:p>
        </w:tc>
      </w:tr>
      <w:tr w:rsidR="00F50293" w:rsidRPr="009761CD" w14:paraId="6C3596FA" w14:textId="77777777" w:rsidTr="00F50293">
        <w:trPr>
          <w:trHeight w:val="7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E8D" w14:textId="77777777" w:rsidR="00F50293" w:rsidRPr="009761CD" w:rsidDel="002A1D54" w:rsidRDefault="00F50293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4658" w14:textId="77777777" w:rsidR="00F50293" w:rsidRPr="009761CD" w:rsidRDefault="00F50293" w:rsidP="005329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97316" w:rsidRPr="009761CD" w14:paraId="6CABC992" w14:textId="77777777" w:rsidTr="00A43EEA">
        <w:trPr>
          <w:trHeight w:val="745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EBDD" w14:textId="77777777" w:rsidR="00497316" w:rsidRPr="009761CD" w:rsidDel="002A1D54" w:rsidRDefault="00497316" w:rsidP="005329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E5FBE" w14:textId="603D8A0C" w:rsidR="00497316" w:rsidRPr="009761CD" w:rsidRDefault="004973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  <w:r w:rsidR="00A45542">
              <w:t xml:space="preserve"> </w:t>
            </w:r>
            <w:r w:rsidR="00A45542" w:rsidRPr="00A45542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A45542" w:rsidRPr="009761CD" w14:paraId="7436CDF7" w14:textId="77777777" w:rsidTr="00A45542">
        <w:trPr>
          <w:trHeight w:val="487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6844" w14:textId="77777777" w:rsidR="00A45542" w:rsidRPr="009761CD" w:rsidDel="002A1D54" w:rsidRDefault="00A45542" w:rsidP="005329E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CD3D1" w14:textId="0ECC1F5F" w:rsidR="00A45542" w:rsidRPr="009761CD" w:rsidRDefault="00A45542" w:rsidP="005329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497316" w:rsidRPr="009761CD" w14:paraId="678F7168" w14:textId="77777777" w:rsidTr="008A635F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16C3" w14:textId="77777777" w:rsidR="00497316" w:rsidRPr="009761CD" w:rsidRDefault="004973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ED9E" w14:textId="668BE443" w:rsidR="00497316" w:rsidRPr="009761CD" w:rsidRDefault="004973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497316" w:rsidRPr="009761CD" w14:paraId="7222360F" w14:textId="77777777" w:rsidTr="008A635F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86AA" w14:textId="77777777" w:rsidR="00497316" w:rsidRPr="009761CD" w:rsidDel="002A1D54" w:rsidRDefault="00497316" w:rsidP="00532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01B" w14:textId="77777777" w:rsidR="00497316" w:rsidRPr="009761CD" w:rsidRDefault="004973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497316" w:rsidRPr="009761CD" w14:paraId="5918DD68" w14:textId="77777777" w:rsidTr="008A635F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DDE1" w14:textId="77777777" w:rsidR="00497316" w:rsidRPr="009761CD" w:rsidDel="002A1D54" w:rsidRDefault="00497316" w:rsidP="00532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C11A" w14:textId="5E0A3304" w:rsidR="00497316" w:rsidRPr="009761CD" w:rsidRDefault="004973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7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обоснования сравнительного преимущества проекта </w:t>
            </w:r>
            <w:r w:rsidR="00A45542" w:rsidRPr="00A45542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497316" w:rsidRPr="009761CD" w14:paraId="2D664412" w14:textId="77777777" w:rsidTr="00A43EEA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41" w14:textId="77777777" w:rsidR="00497316" w:rsidRPr="009761CD" w:rsidDel="002A1D54" w:rsidRDefault="00497316" w:rsidP="00532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B8C" w14:textId="13A6BF1D" w:rsidR="00497316" w:rsidRPr="009761CD" w:rsidRDefault="00497316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7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8E079C" w:rsidRPr="009761CD" w14:paraId="3A1E6CDB" w14:textId="77777777" w:rsidTr="00A43EEA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F9E" w14:textId="77777777" w:rsidR="008E079C" w:rsidRPr="009761CD" w:rsidDel="002A1D54" w:rsidRDefault="008E079C" w:rsidP="00532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B85" w14:textId="31714910" w:rsidR="008E079C" w:rsidRPr="00E0717F" w:rsidRDefault="008E079C" w:rsidP="005329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9C">
              <w:rPr>
                <w:rFonts w:ascii="Times New Roman" w:hAnsi="Times New Roman"/>
                <w:color w:val="000000"/>
                <w:sz w:val="24"/>
                <w:szCs w:val="24"/>
              </w:rPr>
              <w:t>Система управление рисками</w:t>
            </w:r>
          </w:p>
        </w:tc>
      </w:tr>
      <w:tr w:rsidR="00497316" w:rsidRPr="009761CD" w14:paraId="66601DB0" w14:textId="77777777" w:rsidTr="008A635F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3D5" w14:textId="77777777" w:rsidR="00497316" w:rsidRPr="009761CD" w:rsidDel="002A1D54" w:rsidRDefault="00497316" w:rsidP="00E07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C30" w14:textId="4EFCA58C" w:rsidR="00497316" w:rsidRPr="009761CD" w:rsidRDefault="00FF0A47" w:rsidP="00E0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97316" w:rsidRPr="00C96C1E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97316" w:rsidRPr="00C96C1E">
              <w:rPr>
                <w:rFonts w:ascii="Times New Roman" w:hAnsi="Times New Roman"/>
                <w:sz w:val="24"/>
                <w:szCs w:val="24"/>
              </w:rPr>
              <w:t xml:space="preserve"> рисками проекта</w:t>
            </w:r>
            <w:r w:rsidR="00A45542">
              <w:t xml:space="preserve"> </w:t>
            </w:r>
            <w:r w:rsidR="00A45542" w:rsidRPr="00A45542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497316" w:rsidRPr="009761CD" w14:paraId="50F42DEF" w14:textId="77777777" w:rsidTr="00C52EFB">
        <w:trPr>
          <w:trHeight w:val="562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4EF4" w14:textId="77777777" w:rsidR="00497316" w:rsidRPr="009761CD" w:rsidDel="002A1D54" w:rsidRDefault="00497316" w:rsidP="005329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1B89D" w14:textId="7603E922" w:rsidR="00497316" w:rsidRPr="009761CD" w:rsidRDefault="00A45542" w:rsidP="0053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3D7975" w14:textId="5FB9E0D7" w:rsidR="00350E9C" w:rsidRPr="009761CD" w:rsidRDefault="00350E9C" w:rsidP="0009563D">
      <w:pPr>
        <w:pStyle w:val="1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bookmarkStart w:id="25" w:name="_Toc479070605"/>
      <w:r w:rsidRPr="009761CD">
        <w:rPr>
          <w:rFonts w:ascii="Times New Roman" w:hAnsi="Times New Roman"/>
          <w:sz w:val="24"/>
          <w:szCs w:val="24"/>
        </w:rPr>
        <w:t>Сведения о</w:t>
      </w:r>
      <w:r w:rsidR="00201160">
        <w:rPr>
          <w:rFonts w:ascii="Times New Roman" w:hAnsi="Times New Roman"/>
          <w:sz w:val="24"/>
          <w:szCs w:val="24"/>
        </w:rPr>
        <w:t xml:space="preserve"> </w:t>
      </w:r>
      <w:r w:rsidRPr="009761CD">
        <w:rPr>
          <w:rFonts w:ascii="Times New Roman" w:hAnsi="Times New Roman"/>
          <w:sz w:val="24"/>
          <w:szCs w:val="24"/>
        </w:rPr>
        <w:t>разработчиках профессионального стандарта</w:t>
      </w:r>
      <w:bookmarkEnd w:id="25"/>
    </w:p>
    <w:p w14:paraId="17698700" w14:textId="35056D7B" w:rsidR="003E1991" w:rsidRPr="009761CD" w:rsidRDefault="003E1991" w:rsidP="0009563D">
      <w:pPr>
        <w:pStyle w:val="2"/>
        <w:keepNext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bookmarkStart w:id="26" w:name="_Toc479070606"/>
      <w:r w:rsidRPr="009761CD">
        <w:rPr>
          <w:rFonts w:ascii="Times New Roman" w:hAnsi="Times New Roman"/>
          <w:sz w:val="24"/>
          <w:szCs w:val="24"/>
        </w:rPr>
        <w:t xml:space="preserve">Ответственная </w:t>
      </w:r>
      <w:r w:rsidR="00201160">
        <w:rPr>
          <w:rFonts w:ascii="Times New Roman" w:hAnsi="Times New Roman"/>
          <w:sz w:val="24"/>
          <w:szCs w:val="24"/>
        </w:rPr>
        <w:t>Проведение</w:t>
      </w:r>
      <w:r w:rsidRPr="009761CD">
        <w:rPr>
          <w:rFonts w:ascii="Times New Roman" w:hAnsi="Times New Roman"/>
          <w:sz w:val="24"/>
          <w:szCs w:val="24"/>
        </w:rPr>
        <w:t xml:space="preserve"> – разработчик</w:t>
      </w:r>
      <w:bookmarkEnd w:id="26"/>
    </w:p>
    <w:tbl>
      <w:tblPr>
        <w:tblW w:w="51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6217"/>
        <w:gridCol w:w="494"/>
        <w:gridCol w:w="2912"/>
      </w:tblGrid>
      <w:tr w:rsidR="00EB35C0" w:rsidRPr="009761CD" w14:paraId="56A00B4D" w14:textId="77777777" w:rsidTr="00A80C8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66CCA77" w14:textId="4FE69E3B" w:rsidR="00F762D1" w:rsidRPr="000E0BE1" w:rsidRDefault="003E1991" w:rsidP="000E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ООО «ЮФК-Консалтинг»</w:t>
            </w:r>
            <w:r w:rsidR="000E0B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E0BE1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EB35C0" w:rsidRPr="009761CD" w14:paraId="715C646C" w14:textId="77777777" w:rsidTr="00A80C8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4DE5B2B" w14:textId="77777777" w:rsidR="00EB35C0" w:rsidRPr="009761CD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350E9C" w:rsidRPr="009761CD" w14:paraId="36A4AB28" w14:textId="77777777" w:rsidTr="003F74B6">
        <w:trPr>
          <w:trHeight w:val="401"/>
        </w:trPr>
        <w:tc>
          <w:tcPr>
            <w:tcW w:w="24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00858158" w14:textId="77777777" w:rsidR="00EB35C0" w:rsidRPr="009761CD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CBFB50F" w14:textId="77777777" w:rsidR="00EB35C0" w:rsidRPr="009761CD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Директор Гросс М.Н.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1BAC0" w14:textId="77777777" w:rsidR="00EB35C0" w:rsidRPr="009761CD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4EB5FC80" w14:textId="77777777" w:rsidR="00EB35C0" w:rsidRPr="009761CD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0E9C" w:rsidRPr="009761CD" w14:paraId="51DEE5B3" w14:textId="77777777" w:rsidTr="00A80C80">
        <w:trPr>
          <w:trHeight w:val="557"/>
        </w:trPr>
        <w:tc>
          <w:tcPr>
            <w:tcW w:w="24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646F366" w14:textId="77777777" w:rsidR="00EB35C0" w:rsidRPr="009761CD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AF4700A" w14:textId="77777777" w:rsidR="00EB35C0" w:rsidRPr="009761CD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E7AFD43" w14:textId="77777777" w:rsidR="00EB35C0" w:rsidRPr="009761CD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F52ADB5" w14:textId="77777777" w:rsidR="00EB35C0" w:rsidRPr="009761CD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F1EE20F" w14:textId="77777777" w:rsidR="00A94F94" w:rsidRPr="009761CD" w:rsidRDefault="00A94F94" w:rsidP="00C02F52">
      <w:pPr>
        <w:rPr>
          <w:rFonts w:ascii="Times New Roman" w:hAnsi="Times New Roman"/>
          <w:sz w:val="24"/>
          <w:szCs w:val="24"/>
          <w:lang w:val="en-US"/>
        </w:rPr>
      </w:pPr>
    </w:p>
    <w:p w14:paraId="0ED35815" w14:textId="77777777" w:rsidR="003E1991" w:rsidRPr="009761CD" w:rsidRDefault="003E1991" w:rsidP="0009563D">
      <w:pPr>
        <w:pStyle w:val="2"/>
        <w:keepNext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bookmarkStart w:id="27" w:name="_Toc479070607"/>
      <w:r w:rsidRPr="009761CD">
        <w:rPr>
          <w:rFonts w:ascii="Times New Roman" w:hAnsi="Times New Roman"/>
          <w:sz w:val="24"/>
          <w:szCs w:val="24"/>
        </w:rPr>
        <w:t>Наименования организаций – разработчиков</w:t>
      </w:r>
      <w:bookmarkEnd w:id="27"/>
    </w:p>
    <w:tbl>
      <w:tblPr>
        <w:tblW w:w="51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9623"/>
      </w:tblGrid>
      <w:tr w:rsidR="004434C0" w:rsidRPr="009761CD" w14:paraId="0E47B363" w14:textId="77777777" w:rsidTr="002B15A5">
        <w:trPr>
          <w:trHeight w:val="850"/>
        </w:trPr>
        <w:tc>
          <w:tcPr>
            <w:tcW w:w="248" w:type="pct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  <w:vAlign w:val="center"/>
          </w:tcPr>
          <w:p w14:paraId="5CE6D034" w14:textId="77777777" w:rsidR="004434C0" w:rsidRPr="009761CD" w:rsidRDefault="004434C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2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1DCE4C09" w14:textId="0753982F" w:rsidR="00F762D1" w:rsidRPr="009761CD" w:rsidRDefault="004434C0" w:rsidP="000E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  <w:r w:rsidR="00F762D1" w:rsidRPr="009761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62D1" w:rsidRPr="009761CD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EB35C0" w:rsidRPr="00A551A3" w14:paraId="772A3C32" w14:textId="77777777" w:rsidTr="002B15A5">
        <w:trPr>
          <w:trHeight w:val="850"/>
        </w:trPr>
        <w:tc>
          <w:tcPr>
            <w:tcW w:w="24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FB9A6B1" w14:textId="77777777" w:rsidR="00EB35C0" w:rsidRPr="009761CD" w:rsidRDefault="002B0D5B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>2</w:t>
            </w:r>
            <w:r w:rsidR="003E1991" w:rsidRPr="0097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3CCA50" w14:textId="040556C1" w:rsidR="00EB35C0" w:rsidRPr="00A551A3" w:rsidRDefault="002B0D5B" w:rsidP="000E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C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(Финансовый университет), </w:t>
            </w:r>
            <w:r w:rsidR="00F762D1" w:rsidRPr="009761CD">
              <w:rPr>
                <w:rFonts w:ascii="Times New Roman" w:hAnsi="Times New Roman"/>
                <w:sz w:val="24"/>
                <w:szCs w:val="24"/>
              </w:rPr>
              <w:t>Российская Федерация, г. Москва</w:t>
            </w:r>
          </w:p>
        </w:tc>
      </w:tr>
    </w:tbl>
    <w:p w14:paraId="2A5441E7" w14:textId="77777777" w:rsidR="00EB35C0" w:rsidRPr="00A551A3" w:rsidRDefault="00EB35C0" w:rsidP="00833300">
      <w:pPr>
        <w:rPr>
          <w:rFonts w:ascii="Times New Roman" w:hAnsi="Times New Roman"/>
          <w:sz w:val="24"/>
          <w:szCs w:val="24"/>
        </w:rPr>
      </w:pPr>
    </w:p>
    <w:sectPr w:rsidR="00EB35C0" w:rsidRPr="00A551A3" w:rsidSect="003F74B6">
      <w:endnotePr>
        <w:numFmt w:val="decimal"/>
      </w:end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279A" w14:textId="77777777" w:rsidR="00433FD3" w:rsidRDefault="00433FD3" w:rsidP="0085401D">
      <w:pPr>
        <w:spacing w:after="0" w:line="240" w:lineRule="auto"/>
      </w:pPr>
      <w:r>
        <w:separator/>
      </w:r>
    </w:p>
  </w:endnote>
  <w:endnote w:type="continuationSeparator" w:id="0">
    <w:p w14:paraId="6ACDC4A0" w14:textId="77777777" w:rsidR="00433FD3" w:rsidRDefault="00433FD3" w:rsidP="0085401D">
      <w:pPr>
        <w:spacing w:after="0" w:line="240" w:lineRule="auto"/>
      </w:pPr>
      <w:r>
        <w:continuationSeparator/>
      </w:r>
    </w:p>
  </w:endnote>
  <w:endnote w:id="1">
    <w:p w14:paraId="2720741D" w14:textId="77777777" w:rsidR="006157B5" w:rsidRPr="00A10C9B" w:rsidRDefault="006157B5" w:rsidP="00ED1842">
      <w:pPr>
        <w:pStyle w:val="af0"/>
        <w:jc w:val="both"/>
        <w:rPr>
          <w:rFonts w:ascii="Times New Roman" w:hAnsi="Times New Roman"/>
        </w:rPr>
      </w:pPr>
      <w:r w:rsidRPr="00A10C9B">
        <w:rPr>
          <w:rFonts w:ascii="Times New Roman" w:hAnsi="Times New Roman"/>
          <w:vertAlign w:val="superscript"/>
        </w:rPr>
        <w:endnoteRef/>
      </w:r>
      <w:r w:rsidRPr="00A10C9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4B3F7E53" w14:textId="21FB63A5" w:rsidR="006157B5" w:rsidRPr="00E17235" w:rsidRDefault="006157B5" w:rsidP="008A425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A10C9B">
        <w:rPr>
          <w:rFonts w:ascii="Times New Roman" w:hAnsi="Times New Roman"/>
          <w:vertAlign w:val="superscript"/>
        </w:rPr>
        <w:endnoteRef/>
      </w:r>
      <w:r w:rsidRPr="00A10C9B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53F61988" w14:textId="6D9591CD" w:rsidR="006157B5" w:rsidRDefault="006157B5">
      <w:pPr>
        <w:pStyle w:val="af0"/>
      </w:pPr>
      <w:r>
        <w:rPr>
          <w:rStyle w:val="af2"/>
        </w:rPr>
        <w:endnoteRef/>
      </w:r>
      <w:r>
        <w:t xml:space="preserve"> </w:t>
      </w:r>
      <w:r w:rsidRPr="00547504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</w:t>
      </w:r>
    </w:p>
  </w:endnote>
  <w:endnote w:id="4">
    <w:p w14:paraId="19F77080" w14:textId="30C18D3B" w:rsidR="006157B5" w:rsidRDefault="006157B5">
      <w:pPr>
        <w:pStyle w:val="af0"/>
      </w:pPr>
      <w:r>
        <w:rPr>
          <w:rStyle w:val="af2"/>
        </w:rPr>
        <w:endnoteRef/>
      </w:r>
      <w:r>
        <w:t xml:space="preserve"> </w:t>
      </w:r>
      <w:r w:rsidRPr="0054750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5">
    <w:p w14:paraId="61E4CE44" w14:textId="32790B9C" w:rsidR="006157B5" w:rsidRDefault="006157B5">
      <w:pPr>
        <w:pStyle w:val="af0"/>
      </w:pPr>
      <w:r>
        <w:rPr>
          <w:rStyle w:val="af2"/>
        </w:rPr>
        <w:endnoteRef/>
      </w:r>
      <w:r>
        <w:t xml:space="preserve"> </w:t>
      </w:r>
      <w:r w:rsidRPr="00A10C9B">
        <w:rPr>
          <w:rFonts w:ascii="Times New Roman" w:eastAsia="Calibri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2584" w14:textId="77777777" w:rsidR="006157B5" w:rsidRDefault="006157B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9FA27C5" w14:textId="77777777" w:rsidR="006157B5" w:rsidRDefault="006157B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6624" w14:textId="77777777" w:rsidR="00433FD3" w:rsidRDefault="00433FD3" w:rsidP="0085401D">
      <w:pPr>
        <w:spacing w:after="0" w:line="240" w:lineRule="auto"/>
      </w:pPr>
      <w:r>
        <w:separator/>
      </w:r>
    </w:p>
  </w:footnote>
  <w:footnote w:type="continuationSeparator" w:id="0">
    <w:p w14:paraId="58025747" w14:textId="77777777" w:rsidR="00433FD3" w:rsidRDefault="00433FD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F181" w14:textId="77777777" w:rsidR="006157B5" w:rsidRDefault="006157B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37FBEEC" w14:textId="77777777" w:rsidR="006157B5" w:rsidRDefault="006157B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566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7D29A80" w14:textId="134F4631" w:rsidR="006157B5" w:rsidRPr="00017B99" w:rsidRDefault="006157B5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566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488DE84" w14:textId="1E51A127" w:rsidR="006157B5" w:rsidRPr="009D0567" w:rsidRDefault="006157B5">
        <w:pPr>
          <w:pStyle w:val="af6"/>
          <w:jc w:val="center"/>
          <w:rPr>
            <w:rFonts w:ascii="Times New Roman" w:hAnsi="Times New Roman"/>
          </w:rPr>
        </w:pPr>
        <w:r w:rsidRPr="009D0567">
          <w:rPr>
            <w:rFonts w:ascii="Times New Roman" w:hAnsi="Times New Roman"/>
          </w:rPr>
          <w:fldChar w:fldCharType="begin"/>
        </w:r>
        <w:r w:rsidRPr="009D0567">
          <w:rPr>
            <w:rFonts w:ascii="Times New Roman" w:hAnsi="Times New Roman"/>
          </w:rPr>
          <w:instrText>PAGE   \* MERGEFORMAT</w:instrText>
        </w:r>
        <w:r w:rsidRPr="009D056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9D05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CC1"/>
    <w:multiLevelType w:val="hybridMultilevel"/>
    <w:tmpl w:val="1304F3F6"/>
    <w:lvl w:ilvl="0" w:tplc="C2C82EA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650B229F"/>
    <w:multiLevelType w:val="hybridMultilevel"/>
    <w:tmpl w:val="C066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03360F"/>
    <w:multiLevelType w:val="multilevel"/>
    <w:tmpl w:val="56C40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768E6EB3"/>
    <w:multiLevelType w:val="multilevel"/>
    <w:tmpl w:val="26304E8C"/>
    <w:lvl w:ilvl="0">
      <w:start w:val="1"/>
      <w:numFmt w:val="upperRoman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bullet"/>
      <w:pStyle w:val="5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bullet"/>
      <w:pStyle w:val="6"/>
      <w:lvlText w:val=""/>
      <w:lvlJc w:val="left"/>
      <w:pPr>
        <w:ind w:left="1862" w:hanging="1152"/>
      </w:pPr>
      <w:rPr>
        <w:rFonts w:ascii="Symbol" w:hAnsi="Symbol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1560"/>
    <w:rsid w:val="00002506"/>
    <w:rsid w:val="00002816"/>
    <w:rsid w:val="000107AC"/>
    <w:rsid w:val="00010F6F"/>
    <w:rsid w:val="00012D66"/>
    <w:rsid w:val="00014209"/>
    <w:rsid w:val="00015728"/>
    <w:rsid w:val="000162BF"/>
    <w:rsid w:val="00016EC9"/>
    <w:rsid w:val="000177AD"/>
    <w:rsid w:val="00017B99"/>
    <w:rsid w:val="0002029A"/>
    <w:rsid w:val="00020F9A"/>
    <w:rsid w:val="000227D7"/>
    <w:rsid w:val="000242BB"/>
    <w:rsid w:val="00024688"/>
    <w:rsid w:val="00033821"/>
    <w:rsid w:val="0003575C"/>
    <w:rsid w:val="00035C32"/>
    <w:rsid w:val="00035E36"/>
    <w:rsid w:val="000450C6"/>
    <w:rsid w:val="00045455"/>
    <w:rsid w:val="00046A47"/>
    <w:rsid w:val="00046FD2"/>
    <w:rsid w:val="00061A13"/>
    <w:rsid w:val="00064388"/>
    <w:rsid w:val="0006574F"/>
    <w:rsid w:val="0006663A"/>
    <w:rsid w:val="00067607"/>
    <w:rsid w:val="00067A5C"/>
    <w:rsid w:val="0007049A"/>
    <w:rsid w:val="00071543"/>
    <w:rsid w:val="00071AE6"/>
    <w:rsid w:val="000727AB"/>
    <w:rsid w:val="000737B6"/>
    <w:rsid w:val="0007506A"/>
    <w:rsid w:val="0007569A"/>
    <w:rsid w:val="00075E2F"/>
    <w:rsid w:val="00084B95"/>
    <w:rsid w:val="00084FE7"/>
    <w:rsid w:val="00085A38"/>
    <w:rsid w:val="000862E7"/>
    <w:rsid w:val="00086AEE"/>
    <w:rsid w:val="00090A45"/>
    <w:rsid w:val="00090F10"/>
    <w:rsid w:val="00094518"/>
    <w:rsid w:val="0009563D"/>
    <w:rsid w:val="000A1799"/>
    <w:rsid w:val="000A39B1"/>
    <w:rsid w:val="000A632C"/>
    <w:rsid w:val="000B053F"/>
    <w:rsid w:val="000C2172"/>
    <w:rsid w:val="000C2B6B"/>
    <w:rsid w:val="000C2C72"/>
    <w:rsid w:val="000C45F7"/>
    <w:rsid w:val="000C585A"/>
    <w:rsid w:val="000D3B5A"/>
    <w:rsid w:val="000D43D7"/>
    <w:rsid w:val="000D4708"/>
    <w:rsid w:val="000D5980"/>
    <w:rsid w:val="000D6908"/>
    <w:rsid w:val="000D694A"/>
    <w:rsid w:val="000D7C32"/>
    <w:rsid w:val="000E0BE1"/>
    <w:rsid w:val="000E2D6B"/>
    <w:rsid w:val="000E450C"/>
    <w:rsid w:val="000E55D7"/>
    <w:rsid w:val="000F042C"/>
    <w:rsid w:val="000F0F68"/>
    <w:rsid w:val="000F230C"/>
    <w:rsid w:val="000F2AF7"/>
    <w:rsid w:val="001009E5"/>
    <w:rsid w:val="001041B3"/>
    <w:rsid w:val="001067F5"/>
    <w:rsid w:val="00106AB5"/>
    <w:rsid w:val="001128E8"/>
    <w:rsid w:val="00115CAB"/>
    <w:rsid w:val="0012038E"/>
    <w:rsid w:val="0012250A"/>
    <w:rsid w:val="00123A0E"/>
    <w:rsid w:val="00124416"/>
    <w:rsid w:val="0012499D"/>
    <w:rsid w:val="00135093"/>
    <w:rsid w:val="00137640"/>
    <w:rsid w:val="00140B27"/>
    <w:rsid w:val="001417ED"/>
    <w:rsid w:val="001439E1"/>
    <w:rsid w:val="0014601C"/>
    <w:rsid w:val="00146AF6"/>
    <w:rsid w:val="00147AB6"/>
    <w:rsid w:val="0015075B"/>
    <w:rsid w:val="00152B1E"/>
    <w:rsid w:val="00153AC7"/>
    <w:rsid w:val="001552EC"/>
    <w:rsid w:val="00157C57"/>
    <w:rsid w:val="001628D4"/>
    <w:rsid w:val="00163537"/>
    <w:rsid w:val="00170510"/>
    <w:rsid w:val="0017079B"/>
    <w:rsid w:val="0017266E"/>
    <w:rsid w:val="00172F04"/>
    <w:rsid w:val="00173521"/>
    <w:rsid w:val="001736D0"/>
    <w:rsid w:val="001739EB"/>
    <w:rsid w:val="001813B4"/>
    <w:rsid w:val="00187845"/>
    <w:rsid w:val="00190426"/>
    <w:rsid w:val="00194B40"/>
    <w:rsid w:val="001A005D"/>
    <w:rsid w:val="001A16F3"/>
    <w:rsid w:val="001A1AEB"/>
    <w:rsid w:val="001A32F0"/>
    <w:rsid w:val="001A4BF6"/>
    <w:rsid w:val="001B5A3F"/>
    <w:rsid w:val="001B67D6"/>
    <w:rsid w:val="001B6BE2"/>
    <w:rsid w:val="001C34E1"/>
    <w:rsid w:val="001C43C7"/>
    <w:rsid w:val="001C4A02"/>
    <w:rsid w:val="001C7504"/>
    <w:rsid w:val="001D0146"/>
    <w:rsid w:val="001D31BD"/>
    <w:rsid w:val="001D5E99"/>
    <w:rsid w:val="001D7365"/>
    <w:rsid w:val="001D7D2D"/>
    <w:rsid w:val="001E2917"/>
    <w:rsid w:val="001F284B"/>
    <w:rsid w:val="001F5627"/>
    <w:rsid w:val="001F6DEF"/>
    <w:rsid w:val="00201160"/>
    <w:rsid w:val="00203319"/>
    <w:rsid w:val="002054B9"/>
    <w:rsid w:val="002057E2"/>
    <w:rsid w:val="0020719D"/>
    <w:rsid w:val="00207C68"/>
    <w:rsid w:val="00212292"/>
    <w:rsid w:val="00213357"/>
    <w:rsid w:val="002158E6"/>
    <w:rsid w:val="0021646B"/>
    <w:rsid w:val="00223E22"/>
    <w:rsid w:val="00224A58"/>
    <w:rsid w:val="00231E42"/>
    <w:rsid w:val="002326A3"/>
    <w:rsid w:val="002353B5"/>
    <w:rsid w:val="00236BDA"/>
    <w:rsid w:val="0024079C"/>
    <w:rsid w:val="00240C7F"/>
    <w:rsid w:val="002410B5"/>
    <w:rsid w:val="00242396"/>
    <w:rsid w:val="0024403C"/>
    <w:rsid w:val="00244254"/>
    <w:rsid w:val="002601AA"/>
    <w:rsid w:val="00260D29"/>
    <w:rsid w:val="00265128"/>
    <w:rsid w:val="0027275A"/>
    <w:rsid w:val="00275852"/>
    <w:rsid w:val="002764C4"/>
    <w:rsid w:val="002778B1"/>
    <w:rsid w:val="00281187"/>
    <w:rsid w:val="00282D35"/>
    <w:rsid w:val="002846F8"/>
    <w:rsid w:val="00285214"/>
    <w:rsid w:val="00285C92"/>
    <w:rsid w:val="0028686B"/>
    <w:rsid w:val="00286C8C"/>
    <w:rsid w:val="00287E90"/>
    <w:rsid w:val="002901BC"/>
    <w:rsid w:val="0029282F"/>
    <w:rsid w:val="002938A8"/>
    <w:rsid w:val="00294177"/>
    <w:rsid w:val="00297996"/>
    <w:rsid w:val="002A1D54"/>
    <w:rsid w:val="002A24B7"/>
    <w:rsid w:val="002A2CCA"/>
    <w:rsid w:val="002A3405"/>
    <w:rsid w:val="002A51B0"/>
    <w:rsid w:val="002A7306"/>
    <w:rsid w:val="002B0D5B"/>
    <w:rsid w:val="002B10C5"/>
    <w:rsid w:val="002B15A5"/>
    <w:rsid w:val="002B4E76"/>
    <w:rsid w:val="002B660F"/>
    <w:rsid w:val="002C346B"/>
    <w:rsid w:val="002C511D"/>
    <w:rsid w:val="002C69DD"/>
    <w:rsid w:val="002C7DE1"/>
    <w:rsid w:val="002D19AA"/>
    <w:rsid w:val="002D22E0"/>
    <w:rsid w:val="002E1BC0"/>
    <w:rsid w:val="002E67D2"/>
    <w:rsid w:val="002F1515"/>
    <w:rsid w:val="002F3AB6"/>
    <w:rsid w:val="002F46B4"/>
    <w:rsid w:val="002F5CBF"/>
    <w:rsid w:val="003000E0"/>
    <w:rsid w:val="00302E1F"/>
    <w:rsid w:val="00303A0F"/>
    <w:rsid w:val="00303BB5"/>
    <w:rsid w:val="003108C4"/>
    <w:rsid w:val="00311CF4"/>
    <w:rsid w:val="003130A4"/>
    <w:rsid w:val="00314D63"/>
    <w:rsid w:val="00317CFB"/>
    <w:rsid w:val="00320BED"/>
    <w:rsid w:val="003238B8"/>
    <w:rsid w:val="0032437A"/>
    <w:rsid w:val="003252DE"/>
    <w:rsid w:val="00325397"/>
    <w:rsid w:val="00334DA9"/>
    <w:rsid w:val="00337DC1"/>
    <w:rsid w:val="003421EE"/>
    <w:rsid w:val="00342FCF"/>
    <w:rsid w:val="00344C80"/>
    <w:rsid w:val="00350E9C"/>
    <w:rsid w:val="00354422"/>
    <w:rsid w:val="00355381"/>
    <w:rsid w:val="003609DC"/>
    <w:rsid w:val="00361381"/>
    <w:rsid w:val="0036347A"/>
    <w:rsid w:val="00364091"/>
    <w:rsid w:val="00367E94"/>
    <w:rsid w:val="0037068C"/>
    <w:rsid w:val="00372088"/>
    <w:rsid w:val="00372B84"/>
    <w:rsid w:val="003761C6"/>
    <w:rsid w:val="003803E8"/>
    <w:rsid w:val="003808C7"/>
    <w:rsid w:val="00380EAA"/>
    <w:rsid w:val="00382463"/>
    <w:rsid w:val="00396DE0"/>
    <w:rsid w:val="00397C51"/>
    <w:rsid w:val="003A1E8E"/>
    <w:rsid w:val="003A20C6"/>
    <w:rsid w:val="003A5A72"/>
    <w:rsid w:val="003A6812"/>
    <w:rsid w:val="003B566C"/>
    <w:rsid w:val="003B590D"/>
    <w:rsid w:val="003B7A47"/>
    <w:rsid w:val="003C1691"/>
    <w:rsid w:val="003C28D0"/>
    <w:rsid w:val="003C36A2"/>
    <w:rsid w:val="003C5AA4"/>
    <w:rsid w:val="003C74FE"/>
    <w:rsid w:val="003D10E1"/>
    <w:rsid w:val="003D6C97"/>
    <w:rsid w:val="003E0C86"/>
    <w:rsid w:val="003E1991"/>
    <w:rsid w:val="003E3199"/>
    <w:rsid w:val="003E44C4"/>
    <w:rsid w:val="003E4F23"/>
    <w:rsid w:val="003E69A9"/>
    <w:rsid w:val="003E7FDB"/>
    <w:rsid w:val="003F0EF4"/>
    <w:rsid w:val="003F74B6"/>
    <w:rsid w:val="00400242"/>
    <w:rsid w:val="0040049D"/>
    <w:rsid w:val="00401035"/>
    <w:rsid w:val="004036DB"/>
    <w:rsid w:val="00403A5B"/>
    <w:rsid w:val="0041023B"/>
    <w:rsid w:val="004120BE"/>
    <w:rsid w:val="00412549"/>
    <w:rsid w:val="00412EE4"/>
    <w:rsid w:val="004142E8"/>
    <w:rsid w:val="00415B13"/>
    <w:rsid w:val="00415BF6"/>
    <w:rsid w:val="00417DE3"/>
    <w:rsid w:val="004230C5"/>
    <w:rsid w:val="00425E0D"/>
    <w:rsid w:val="00431011"/>
    <w:rsid w:val="00431422"/>
    <w:rsid w:val="004320EF"/>
    <w:rsid w:val="00432E64"/>
    <w:rsid w:val="00433FD3"/>
    <w:rsid w:val="00434609"/>
    <w:rsid w:val="0043555F"/>
    <w:rsid w:val="00441593"/>
    <w:rsid w:val="00441E0E"/>
    <w:rsid w:val="00442719"/>
    <w:rsid w:val="004434C0"/>
    <w:rsid w:val="00451D9D"/>
    <w:rsid w:val="00451E97"/>
    <w:rsid w:val="0045414D"/>
    <w:rsid w:val="00455958"/>
    <w:rsid w:val="0045789C"/>
    <w:rsid w:val="004640BA"/>
    <w:rsid w:val="00465EB0"/>
    <w:rsid w:val="00466295"/>
    <w:rsid w:val="00470893"/>
    <w:rsid w:val="00471E53"/>
    <w:rsid w:val="00473DE8"/>
    <w:rsid w:val="004741BC"/>
    <w:rsid w:val="00475590"/>
    <w:rsid w:val="00475DBD"/>
    <w:rsid w:val="00475ED1"/>
    <w:rsid w:val="004768A8"/>
    <w:rsid w:val="0047758A"/>
    <w:rsid w:val="00481AC8"/>
    <w:rsid w:val="00481F15"/>
    <w:rsid w:val="00482804"/>
    <w:rsid w:val="00483300"/>
    <w:rsid w:val="00483682"/>
    <w:rsid w:val="0048675A"/>
    <w:rsid w:val="00487032"/>
    <w:rsid w:val="0049296A"/>
    <w:rsid w:val="00497316"/>
    <w:rsid w:val="00497A21"/>
    <w:rsid w:val="004A3377"/>
    <w:rsid w:val="004A435D"/>
    <w:rsid w:val="004A56FC"/>
    <w:rsid w:val="004B069A"/>
    <w:rsid w:val="004B4F31"/>
    <w:rsid w:val="004B5760"/>
    <w:rsid w:val="004B72C6"/>
    <w:rsid w:val="004B78A0"/>
    <w:rsid w:val="004C0C38"/>
    <w:rsid w:val="004C107E"/>
    <w:rsid w:val="004C5FE1"/>
    <w:rsid w:val="004C7D8F"/>
    <w:rsid w:val="004C7F5F"/>
    <w:rsid w:val="004D0595"/>
    <w:rsid w:val="004D1D32"/>
    <w:rsid w:val="004D347C"/>
    <w:rsid w:val="004D35DE"/>
    <w:rsid w:val="004D3FAE"/>
    <w:rsid w:val="004D66F8"/>
    <w:rsid w:val="004E0DE0"/>
    <w:rsid w:val="004E4257"/>
    <w:rsid w:val="004E7A29"/>
    <w:rsid w:val="004F32EB"/>
    <w:rsid w:val="004F5593"/>
    <w:rsid w:val="004F7B52"/>
    <w:rsid w:val="00502C71"/>
    <w:rsid w:val="00505A54"/>
    <w:rsid w:val="00506D8B"/>
    <w:rsid w:val="00507963"/>
    <w:rsid w:val="0051154E"/>
    <w:rsid w:val="00513056"/>
    <w:rsid w:val="00513602"/>
    <w:rsid w:val="005155AF"/>
    <w:rsid w:val="00515F8F"/>
    <w:rsid w:val="00520A10"/>
    <w:rsid w:val="0052233D"/>
    <w:rsid w:val="005250B2"/>
    <w:rsid w:val="00526222"/>
    <w:rsid w:val="00527FE3"/>
    <w:rsid w:val="00531662"/>
    <w:rsid w:val="00532213"/>
    <w:rsid w:val="005329EB"/>
    <w:rsid w:val="0053396F"/>
    <w:rsid w:val="00540282"/>
    <w:rsid w:val="0054266C"/>
    <w:rsid w:val="00547504"/>
    <w:rsid w:val="00555122"/>
    <w:rsid w:val="005646F9"/>
    <w:rsid w:val="00565E62"/>
    <w:rsid w:val="00566F8E"/>
    <w:rsid w:val="005674AB"/>
    <w:rsid w:val="0057038E"/>
    <w:rsid w:val="00571128"/>
    <w:rsid w:val="00573B90"/>
    <w:rsid w:val="00576061"/>
    <w:rsid w:val="00576359"/>
    <w:rsid w:val="00582C4D"/>
    <w:rsid w:val="00583215"/>
    <w:rsid w:val="00583404"/>
    <w:rsid w:val="0058613C"/>
    <w:rsid w:val="00590F63"/>
    <w:rsid w:val="0059317A"/>
    <w:rsid w:val="0059418D"/>
    <w:rsid w:val="00594C28"/>
    <w:rsid w:val="005A0329"/>
    <w:rsid w:val="005A19E9"/>
    <w:rsid w:val="005A1D0A"/>
    <w:rsid w:val="005A4202"/>
    <w:rsid w:val="005A4CC6"/>
    <w:rsid w:val="005A66BE"/>
    <w:rsid w:val="005B3E63"/>
    <w:rsid w:val="005B4B09"/>
    <w:rsid w:val="005B4EF4"/>
    <w:rsid w:val="005B745D"/>
    <w:rsid w:val="005B79B5"/>
    <w:rsid w:val="005B79E0"/>
    <w:rsid w:val="005C0307"/>
    <w:rsid w:val="005C5777"/>
    <w:rsid w:val="005C77B8"/>
    <w:rsid w:val="005D05FB"/>
    <w:rsid w:val="005D0DAE"/>
    <w:rsid w:val="005D4190"/>
    <w:rsid w:val="005D435A"/>
    <w:rsid w:val="005D68C8"/>
    <w:rsid w:val="005E3EDD"/>
    <w:rsid w:val="005F534F"/>
    <w:rsid w:val="005F5DC4"/>
    <w:rsid w:val="005F64C1"/>
    <w:rsid w:val="005F79EF"/>
    <w:rsid w:val="006024F9"/>
    <w:rsid w:val="00604BE6"/>
    <w:rsid w:val="00607D3E"/>
    <w:rsid w:val="006157B5"/>
    <w:rsid w:val="00622078"/>
    <w:rsid w:val="00625124"/>
    <w:rsid w:val="0063076A"/>
    <w:rsid w:val="00630C3B"/>
    <w:rsid w:val="00631B73"/>
    <w:rsid w:val="00635048"/>
    <w:rsid w:val="00635721"/>
    <w:rsid w:val="00637A85"/>
    <w:rsid w:val="006448B8"/>
    <w:rsid w:val="00644F78"/>
    <w:rsid w:val="006476DB"/>
    <w:rsid w:val="00650EDB"/>
    <w:rsid w:val="00653EE5"/>
    <w:rsid w:val="0065615E"/>
    <w:rsid w:val="006566C8"/>
    <w:rsid w:val="00657D69"/>
    <w:rsid w:val="00666328"/>
    <w:rsid w:val="0066772B"/>
    <w:rsid w:val="00673FAC"/>
    <w:rsid w:val="00675D2A"/>
    <w:rsid w:val="00681B98"/>
    <w:rsid w:val="0068202A"/>
    <w:rsid w:val="00685C7F"/>
    <w:rsid w:val="00686A7B"/>
    <w:rsid w:val="00690CFB"/>
    <w:rsid w:val="006961FE"/>
    <w:rsid w:val="006A4E68"/>
    <w:rsid w:val="006A5E77"/>
    <w:rsid w:val="006B2190"/>
    <w:rsid w:val="006B311E"/>
    <w:rsid w:val="006B5466"/>
    <w:rsid w:val="006B5E41"/>
    <w:rsid w:val="006B7C87"/>
    <w:rsid w:val="006C32B4"/>
    <w:rsid w:val="006C60BD"/>
    <w:rsid w:val="006C7D2B"/>
    <w:rsid w:val="006D037A"/>
    <w:rsid w:val="006D0EA4"/>
    <w:rsid w:val="006D26AA"/>
    <w:rsid w:val="006D7428"/>
    <w:rsid w:val="006E2E9E"/>
    <w:rsid w:val="006F385A"/>
    <w:rsid w:val="006F427B"/>
    <w:rsid w:val="006F4DDE"/>
    <w:rsid w:val="00700163"/>
    <w:rsid w:val="00705267"/>
    <w:rsid w:val="0071473B"/>
    <w:rsid w:val="00717B28"/>
    <w:rsid w:val="0072336E"/>
    <w:rsid w:val="0072352F"/>
    <w:rsid w:val="0072668B"/>
    <w:rsid w:val="007312FB"/>
    <w:rsid w:val="00733E69"/>
    <w:rsid w:val="00733EC1"/>
    <w:rsid w:val="00741EDC"/>
    <w:rsid w:val="00743E41"/>
    <w:rsid w:val="00745B5B"/>
    <w:rsid w:val="00747EA4"/>
    <w:rsid w:val="00750984"/>
    <w:rsid w:val="00750BF6"/>
    <w:rsid w:val="00751A65"/>
    <w:rsid w:val="00752B70"/>
    <w:rsid w:val="00752C45"/>
    <w:rsid w:val="00756966"/>
    <w:rsid w:val="00756F9E"/>
    <w:rsid w:val="00757EAD"/>
    <w:rsid w:val="00760102"/>
    <w:rsid w:val="0076102B"/>
    <w:rsid w:val="0076238D"/>
    <w:rsid w:val="00770760"/>
    <w:rsid w:val="007721EA"/>
    <w:rsid w:val="00773DCB"/>
    <w:rsid w:val="00774491"/>
    <w:rsid w:val="007749F6"/>
    <w:rsid w:val="00776D0F"/>
    <w:rsid w:val="007818F7"/>
    <w:rsid w:val="007862A6"/>
    <w:rsid w:val="00786386"/>
    <w:rsid w:val="00791C8C"/>
    <w:rsid w:val="00795D43"/>
    <w:rsid w:val="00795E22"/>
    <w:rsid w:val="007A0E15"/>
    <w:rsid w:val="007A3511"/>
    <w:rsid w:val="007A3758"/>
    <w:rsid w:val="007A65E8"/>
    <w:rsid w:val="007A73CD"/>
    <w:rsid w:val="007B0A93"/>
    <w:rsid w:val="007B2B5F"/>
    <w:rsid w:val="007B5727"/>
    <w:rsid w:val="007B6D64"/>
    <w:rsid w:val="007C0B07"/>
    <w:rsid w:val="007C1417"/>
    <w:rsid w:val="007C4E3A"/>
    <w:rsid w:val="007D3CD3"/>
    <w:rsid w:val="007D5045"/>
    <w:rsid w:val="007D54BD"/>
    <w:rsid w:val="007D79AD"/>
    <w:rsid w:val="007D7D29"/>
    <w:rsid w:val="007E0968"/>
    <w:rsid w:val="007E40ED"/>
    <w:rsid w:val="00800168"/>
    <w:rsid w:val="008006DA"/>
    <w:rsid w:val="00800B00"/>
    <w:rsid w:val="008013A5"/>
    <w:rsid w:val="00801BD2"/>
    <w:rsid w:val="008023C3"/>
    <w:rsid w:val="00803B16"/>
    <w:rsid w:val="008045CB"/>
    <w:rsid w:val="00807D95"/>
    <w:rsid w:val="0081260E"/>
    <w:rsid w:val="00812C47"/>
    <w:rsid w:val="00816517"/>
    <w:rsid w:val="00817232"/>
    <w:rsid w:val="00817EB7"/>
    <w:rsid w:val="00821701"/>
    <w:rsid w:val="00827E02"/>
    <w:rsid w:val="00830C7C"/>
    <w:rsid w:val="00831B26"/>
    <w:rsid w:val="0083255F"/>
    <w:rsid w:val="00833300"/>
    <w:rsid w:val="008402A0"/>
    <w:rsid w:val="00840D87"/>
    <w:rsid w:val="0084388E"/>
    <w:rsid w:val="00851408"/>
    <w:rsid w:val="0085401D"/>
    <w:rsid w:val="00854C41"/>
    <w:rsid w:val="008579FD"/>
    <w:rsid w:val="00861917"/>
    <w:rsid w:val="0086242D"/>
    <w:rsid w:val="00862E8F"/>
    <w:rsid w:val="00865798"/>
    <w:rsid w:val="00865C94"/>
    <w:rsid w:val="00866E47"/>
    <w:rsid w:val="008751EE"/>
    <w:rsid w:val="0087541B"/>
    <w:rsid w:val="008839DA"/>
    <w:rsid w:val="008854EE"/>
    <w:rsid w:val="008874D4"/>
    <w:rsid w:val="00894C94"/>
    <w:rsid w:val="00895439"/>
    <w:rsid w:val="00896588"/>
    <w:rsid w:val="008A4259"/>
    <w:rsid w:val="008A481F"/>
    <w:rsid w:val="008A51B3"/>
    <w:rsid w:val="008A635F"/>
    <w:rsid w:val="008B0011"/>
    <w:rsid w:val="008B0166"/>
    <w:rsid w:val="008B09F3"/>
    <w:rsid w:val="008B0D15"/>
    <w:rsid w:val="008B3797"/>
    <w:rsid w:val="008B6E7A"/>
    <w:rsid w:val="008B742D"/>
    <w:rsid w:val="008C09CD"/>
    <w:rsid w:val="008C1E77"/>
    <w:rsid w:val="008C203C"/>
    <w:rsid w:val="008C2564"/>
    <w:rsid w:val="008C25B8"/>
    <w:rsid w:val="008C5324"/>
    <w:rsid w:val="008C5DA8"/>
    <w:rsid w:val="008D0B17"/>
    <w:rsid w:val="008D0D88"/>
    <w:rsid w:val="008D2842"/>
    <w:rsid w:val="008D3A6E"/>
    <w:rsid w:val="008D4472"/>
    <w:rsid w:val="008D6DB4"/>
    <w:rsid w:val="008E079C"/>
    <w:rsid w:val="008E6979"/>
    <w:rsid w:val="008F27A5"/>
    <w:rsid w:val="008F5EF6"/>
    <w:rsid w:val="008F5FEB"/>
    <w:rsid w:val="008F72B3"/>
    <w:rsid w:val="008F77FF"/>
    <w:rsid w:val="00900B1C"/>
    <w:rsid w:val="00902178"/>
    <w:rsid w:val="009035A1"/>
    <w:rsid w:val="00903D0C"/>
    <w:rsid w:val="00905C1B"/>
    <w:rsid w:val="00907714"/>
    <w:rsid w:val="00907882"/>
    <w:rsid w:val="00910B74"/>
    <w:rsid w:val="0091283E"/>
    <w:rsid w:val="0091434F"/>
    <w:rsid w:val="009204B0"/>
    <w:rsid w:val="009212A7"/>
    <w:rsid w:val="009212E6"/>
    <w:rsid w:val="00923C44"/>
    <w:rsid w:val="00925279"/>
    <w:rsid w:val="00926A89"/>
    <w:rsid w:val="00927569"/>
    <w:rsid w:val="00927D11"/>
    <w:rsid w:val="00930541"/>
    <w:rsid w:val="00931AB3"/>
    <w:rsid w:val="009331C2"/>
    <w:rsid w:val="0094334C"/>
    <w:rsid w:val="00944596"/>
    <w:rsid w:val="0094608D"/>
    <w:rsid w:val="00952476"/>
    <w:rsid w:val="009536FC"/>
    <w:rsid w:val="0095614E"/>
    <w:rsid w:val="00957AF7"/>
    <w:rsid w:val="00957BBB"/>
    <w:rsid w:val="009675EE"/>
    <w:rsid w:val="00967D87"/>
    <w:rsid w:val="009733D9"/>
    <w:rsid w:val="009761CD"/>
    <w:rsid w:val="00977E22"/>
    <w:rsid w:val="009868D2"/>
    <w:rsid w:val="00986952"/>
    <w:rsid w:val="009875C9"/>
    <w:rsid w:val="00990C47"/>
    <w:rsid w:val="0099388B"/>
    <w:rsid w:val="00993BC0"/>
    <w:rsid w:val="00993D81"/>
    <w:rsid w:val="00995504"/>
    <w:rsid w:val="009A1AD4"/>
    <w:rsid w:val="009A213F"/>
    <w:rsid w:val="009A2724"/>
    <w:rsid w:val="009A5D32"/>
    <w:rsid w:val="009A6EE1"/>
    <w:rsid w:val="009B0401"/>
    <w:rsid w:val="009B0538"/>
    <w:rsid w:val="009B13EC"/>
    <w:rsid w:val="009B4085"/>
    <w:rsid w:val="009B59D1"/>
    <w:rsid w:val="009B6679"/>
    <w:rsid w:val="009C4E13"/>
    <w:rsid w:val="009C53DB"/>
    <w:rsid w:val="009C7BEF"/>
    <w:rsid w:val="009D022D"/>
    <w:rsid w:val="009D0567"/>
    <w:rsid w:val="009D253E"/>
    <w:rsid w:val="009D2965"/>
    <w:rsid w:val="009D4343"/>
    <w:rsid w:val="009D51D2"/>
    <w:rsid w:val="009D6D50"/>
    <w:rsid w:val="009E0A9C"/>
    <w:rsid w:val="009E0C1D"/>
    <w:rsid w:val="009E3A30"/>
    <w:rsid w:val="009E3EE1"/>
    <w:rsid w:val="009F14DC"/>
    <w:rsid w:val="009F1A48"/>
    <w:rsid w:val="009F2102"/>
    <w:rsid w:val="009F355F"/>
    <w:rsid w:val="009F6349"/>
    <w:rsid w:val="009F7BEC"/>
    <w:rsid w:val="00A05188"/>
    <w:rsid w:val="00A05FC8"/>
    <w:rsid w:val="00A0799F"/>
    <w:rsid w:val="00A10C9B"/>
    <w:rsid w:val="00A1214B"/>
    <w:rsid w:val="00A1360E"/>
    <w:rsid w:val="00A13632"/>
    <w:rsid w:val="00A1440D"/>
    <w:rsid w:val="00A14C59"/>
    <w:rsid w:val="00A14DCF"/>
    <w:rsid w:val="00A15747"/>
    <w:rsid w:val="00A20753"/>
    <w:rsid w:val="00A231F4"/>
    <w:rsid w:val="00A25FC2"/>
    <w:rsid w:val="00A34D8A"/>
    <w:rsid w:val="00A36528"/>
    <w:rsid w:val="00A3755D"/>
    <w:rsid w:val="00A4005C"/>
    <w:rsid w:val="00A416BE"/>
    <w:rsid w:val="00A43EEA"/>
    <w:rsid w:val="00A44412"/>
    <w:rsid w:val="00A445D2"/>
    <w:rsid w:val="00A45542"/>
    <w:rsid w:val="00A5016E"/>
    <w:rsid w:val="00A551A3"/>
    <w:rsid w:val="00A57CE5"/>
    <w:rsid w:val="00A65471"/>
    <w:rsid w:val="00A70369"/>
    <w:rsid w:val="00A71B03"/>
    <w:rsid w:val="00A71D57"/>
    <w:rsid w:val="00A75472"/>
    <w:rsid w:val="00A8072B"/>
    <w:rsid w:val="00A80C80"/>
    <w:rsid w:val="00A81F17"/>
    <w:rsid w:val="00A840C1"/>
    <w:rsid w:val="00A84252"/>
    <w:rsid w:val="00A86572"/>
    <w:rsid w:val="00A87B24"/>
    <w:rsid w:val="00A90EE3"/>
    <w:rsid w:val="00A92525"/>
    <w:rsid w:val="00A94F94"/>
    <w:rsid w:val="00A95387"/>
    <w:rsid w:val="00A971D0"/>
    <w:rsid w:val="00A97EC0"/>
    <w:rsid w:val="00AA0FB9"/>
    <w:rsid w:val="00AA1DDF"/>
    <w:rsid w:val="00AA2F60"/>
    <w:rsid w:val="00AA3E16"/>
    <w:rsid w:val="00AA4479"/>
    <w:rsid w:val="00AA772A"/>
    <w:rsid w:val="00AA7BAE"/>
    <w:rsid w:val="00AB0682"/>
    <w:rsid w:val="00AB0872"/>
    <w:rsid w:val="00AB3BCD"/>
    <w:rsid w:val="00AB417F"/>
    <w:rsid w:val="00AB4D04"/>
    <w:rsid w:val="00AB69FF"/>
    <w:rsid w:val="00AB7F13"/>
    <w:rsid w:val="00AC598E"/>
    <w:rsid w:val="00AD0A76"/>
    <w:rsid w:val="00AD71DF"/>
    <w:rsid w:val="00AD7988"/>
    <w:rsid w:val="00AD7C3F"/>
    <w:rsid w:val="00AD7FD2"/>
    <w:rsid w:val="00AE06EF"/>
    <w:rsid w:val="00AE24A6"/>
    <w:rsid w:val="00AE5510"/>
    <w:rsid w:val="00AE62E9"/>
    <w:rsid w:val="00AE7483"/>
    <w:rsid w:val="00AF11C1"/>
    <w:rsid w:val="00AF4335"/>
    <w:rsid w:val="00AF65C5"/>
    <w:rsid w:val="00AF6AA9"/>
    <w:rsid w:val="00B013E4"/>
    <w:rsid w:val="00B0423F"/>
    <w:rsid w:val="00B06849"/>
    <w:rsid w:val="00B10CF3"/>
    <w:rsid w:val="00B1118B"/>
    <w:rsid w:val="00B12C89"/>
    <w:rsid w:val="00B12FB2"/>
    <w:rsid w:val="00B14AF7"/>
    <w:rsid w:val="00B20039"/>
    <w:rsid w:val="00B33121"/>
    <w:rsid w:val="00B36658"/>
    <w:rsid w:val="00B36A05"/>
    <w:rsid w:val="00B41AC5"/>
    <w:rsid w:val="00B4321F"/>
    <w:rsid w:val="00B44EE5"/>
    <w:rsid w:val="00B45778"/>
    <w:rsid w:val="00B4729D"/>
    <w:rsid w:val="00B52E3F"/>
    <w:rsid w:val="00B5355B"/>
    <w:rsid w:val="00B54771"/>
    <w:rsid w:val="00B55513"/>
    <w:rsid w:val="00B624D0"/>
    <w:rsid w:val="00B640DE"/>
    <w:rsid w:val="00B65DA2"/>
    <w:rsid w:val="00B66626"/>
    <w:rsid w:val="00B7357C"/>
    <w:rsid w:val="00B75C2F"/>
    <w:rsid w:val="00B80444"/>
    <w:rsid w:val="00B84CA9"/>
    <w:rsid w:val="00B85577"/>
    <w:rsid w:val="00B90E82"/>
    <w:rsid w:val="00B91A77"/>
    <w:rsid w:val="00B94445"/>
    <w:rsid w:val="00B95283"/>
    <w:rsid w:val="00BA5E39"/>
    <w:rsid w:val="00BA6AFF"/>
    <w:rsid w:val="00BC06D6"/>
    <w:rsid w:val="00BC20B8"/>
    <w:rsid w:val="00BC3AB7"/>
    <w:rsid w:val="00BC3FA5"/>
    <w:rsid w:val="00BC454B"/>
    <w:rsid w:val="00BC5875"/>
    <w:rsid w:val="00BD1D2D"/>
    <w:rsid w:val="00BD333C"/>
    <w:rsid w:val="00BD3679"/>
    <w:rsid w:val="00BD564E"/>
    <w:rsid w:val="00BD623D"/>
    <w:rsid w:val="00BD67B9"/>
    <w:rsid w:val="00BD77CE"/>
    <w:rsid w:val="00BD7829"/>
    <w:rsid w:val="00BE5B1A"/>
    <w:rsid w:val="00BF0784"/>
    <w:rsid w:val="00BF1D95"/>
    <w:rsid w:val="00BF29E4"/>
    <w:rsid w:val="00BF3A77"/>
    <w:rsid w:val="00BF4F17"/>
    <w:rsid w:val="00BF4F9B"/>
    <w:rsid w:val="00BF7757"/>
    <w:rsid w:val="00C0282D"/>
    <w:rsid w:val="00C02F52"/>
    <w:rsid w:val="00C051DB"/>
    <w:rsid w:val="00C06054"/>
    <w:rsid w:val="00C06D1E"/>
    <w:rsid w:val="00C06EB8"/>
    <w:rsid w:val="00C12F7A"/>
    <w:rsid w:val="00C17274"/>
    <w:rsid w:val="00C1791A"/>
    <w:rsid w:val="00C179B7"/>
    <w:rsid w:val="00C23383"/>
    <w:rsid w:val="00C23CB1"/>
    <w:rsid w:val="00C3023E"/>
    <w:rsid w:val="00C350F2"/>
    <w:rsid w:val="00C369C9"/>
    <w:rsid w:val="00C45F4F"/>
    <w:rsid w:val="00C52EFB"/>
    <w:rsid w:val="00C530BC"/>
    <w:rsid w:val="00C53EB6"/>
    <w:rsid w:val="00C549F8"/>
    <w:rsid w:val="00C622D6"/>
    <w:rsid w:val="00C64D7E"/>
    <w:rsid w:val="00C64F73"/>
    <w:rsid w:val="00C72944"/>
    <w:rsid w:val="00C73192"/>
    <w:rsid w:val="00C73A83"/>
    <w:rsid w:val="00C80A08"/>
    <w:rsid w:val="00C80A98"/>
    <w:rsid w:val="00C83334"/>
    <w:rsid w:val="00C85D0C"/>
    <w:rsid w:val="00C86FB6"/>
    <w:rsid w:val="00C87935"/>
    <w:rsid w:val="00C87F12"/>
    <w:rsid w:val="00C94EBE"/>
    <w:rsid w:val="00C96C1E"/>
    <w:rsid w:val="00CA0702"/>
    <w:rsid w:val="00CA1D9C"/>
    <w:rsid w:val="00CA24D7"/>
    <w:rsid w:val="00CA411E"/>
    <w:rsid w:val="00CA4657"/>
    <w:rsid w:val="00CA4954"/>
    <w:rsid w:val="00CA5928"/>
    <w:rsid w:val="00CA5BA9"/>
    <w:rsid w:val="00CB0376"/>
    <w:rsid w:val="00CB14A5"/>
    <w:rsid w:val="00CB2099"/>
    <w:rsid w:val="00CB77E0"/>
    <w:rsid w:val="00CC0BB5"/>
    <w:rsid w:val="00CC2930"/>
    <w:rsid w:val="00CC2BB7"/>
    <w:rsid w:val="00CD210F"/>
    <w:rsid w:val="00CD449C"/>
    <w:rsid w:val="00CD608D"/>
    <w:rsid w:val="00CE3A60"/>
    <w:rsid w:val="00CF2ADC"/>
    <w:rsid w:val="00CF32EF"/>
    <w:rsid w:val="00D00B51"/>
    <w:rsid w:val="00D00D4E"/>
    <w:rsid w:val="00D02DE7"/>
    <w:rsid w:val="00D03AC1"/>
    <w:rsid w:val="00D050A9"/>
    <w:rsid w:val="00D0690E"/>
    <w:rsid w:val="00D115C0"/>
    <w:rsid w:val="00D123D3"/>
    <w:rsid w:val="00D1353D"/>
    <w:rsid w:val="00D14AFC"/>
    <w:rsid w:val="00D14F99"/>
    <w:rsid w:val="00D162EA"/>
    <w:rsid w:val="00D21667"/>
    <w:rsid w:val="00D22D64"/>
    <w:rsid w:val="00D26522"/>
    <w:rsid w:val="00D26A3F"/>
    <w:rsid w:val="00D34145"/>
    <w:rsid w:val="00D34520"/>
    <w:rsid w:val="00D346B2"/>
    <w:rsid w:val="00D34C2B"/>
    <w:rsid w:val="00D46099"/>
    <w:rsid w:val="00D50250"/>
    <w:rsid w:val="00D5127F"/>
    <w:rsid w:val="00D5203D"/>
    <w:rsid w:val="00D527B7"/>
    <w:rsid w:val="00D53587"/>
    <w:rsid w:val="00D570CE"/>
    <w:rsid w:val="00D6057F"/>
    <w:rsid w:val="00D60F31"/>
    <w:rsid w:val="00D63EEF"/>
    <w:rsid w:val="00D7115F"/>
    <w:rsid w:val="00D767FB"/>
    <w:rsid w:val="00D80543"/>
    <w:rsid w:val="00D80A91"/>
    <w:rsid w:val="00D91723"/>
    <w:rsid w:val="00D928BF"/>
    <w:rsid w:val="00D96C61"/>
    <w:rsid w:val="00DA419E"/>
    <w:rsid w:val="00DA7700"/>
    <w:rsid w:val="00DB091C"/>
    <w:rsid w:val="00DB1514"/>
    <w:rsid w:val="00DB1679"/>
    <w:rsid w:val="00DB38A5"/>
    <w:rsid w:val="00DB4BE5"/>
    <w:rsid w:val="00DB556D"/>
    <w:rsid w:val="00DB6B29"/>
    <w:rsid w:val="00DB757D"/>
    <w:rsid w:val="00DC1191"/>
    <w:rsid w:val="00DC16AA"/>
    <w:rsid w:val="00DC2E10"/>
    <w:rsid w:val="00DC388F"/>
    <w:rsid w:val="00DC4A43"/>
    <w:rsid w:val="00DC696E"/>
    <w:rsid w:val="00DD395F"/>
    <w:rsid w:val="00DD6A6F"/>
    <w:rsid w:val="00DD7626"/>
    <w:rsid w:val="00DE1A3D"/>
    <w:rsid w:val="00DE408D"/>
    <w:rsid w:val="00DF30F0"/>
    <w:rsid w:val="00DF3AE1"/>
    <w:rsid w:val="00E00094"/>
    <w:rsid w:val="00E04D31"/>
    <w:rsid w:val="00E0717F"/>
    <w:rsid w:val="00E11231"/>
    <w:rsid w:val="00E1265A"/>
    <w:rsid w:val="00E128BB"/>
    <w:rsid w:val="00E12B88"/>
    <w:rsid w:val="00E141DC"/>
    <w:rsid w:val="00E142DD"/>
    <w:rsid w:val="00E15098"/>
    <w:rsid w:val="00E17235"/>
    <w:rsid w:val="00E17CB2"/>
    <w:rsid w:val="00E211EB"/>
    <w:rsid w:val="00E23D65"/>
    <w:rsid w:val="00E2542E"/>
    <w:rsid w:val="00E25E27"/>
    <w:rsid w:val="00E414D6"/>
    <w:rsid w:val="00E4165A"/>
    <w:rsid w:val="00E44247"/>
    <w:rsid w:val="00E45977"/>
    <w:rsid w:val="00E4721A"/>
    <w:rsid w:val="00E51507"/>
    <w:rsid w:val="00E5587F"/>
    <w:rsid w:val="00E57240"/>
    <w:rsid w:val="00E57E97"/>
    <w:rsid w:val="00E6130C"/>
    <w:rsid w:val="00E63704"/>
    <w:rsid w:val="00E63ADB"/>
    <w:rsid w:val="00E650DC"/>
    <w:rsid w:val="00E67EA7"/>
    <w:rsid w:val="00E67EF8"/>
    <w:rsid w:val="00E763F6"/>
    <w:rsid w:val="00E81A18"/>
    <w:rsid w:val="00E81AE2"/>
    <w:rsid w:val="00E83223"/>
    <w:rsid w:val="00E8636B"/>
    <w:rsid w:val="00E9258F"/>
    <w:rsid w:val="00E95CE5"/>
    <w:rsid w:val="00EA02C0"/>
    <w:rsid w:val="00EA1BAE"/>
    <w:rsid w:val="00EA1D10"/>
    <w:rsid w:val="00EA534D"/>
    <w:rsid w:val="00EA59EA"/>
    <w:rsid w:val="00EA76CB"/>
    <w:rsid w:val="00EA7C31"/>
    <w:rsid w:val="00EB1EF2"/>
    <w:rsid w:val="00EB2953"/>
    <w:rsid w:val="00EB2F0A"/>
    <w:rsid w:val="00EB35C0"/>
    <w:rsid w:val="00EB76C0"/>
    <w:rsid w:val="00EB77A0"/>
    <w:rsid w:val="00EC16ED"/>
    <w:rsid w:val="00EC6FF9"/>
    <w:rsid w:val="00ED1842"/>
    <w:rsid w:val="00ED1F57"/>
    <w:rsid w:val="00ED26F1"/>
    <w:rsid w:val="00EE135D"/>
    <w:rsid w:val="00EE2CF8"/>
    <w:rsid w:val="00EE4F2A"/>
    <w:rsid w:val="00EE4F71"/>
    <w:rsid w:val="00EF0380"/>
    <w:rsid w:val="00EF15A8"/>
    <w:rsid w:val="00EF6D36"/>
    <w:rsid w:val="00EF7359"/>
    <w:rsid w:val="00EF7FD0"/>
    <w:rsid w:val="00F014EA"/>
    <w:rsid w:val="00F0189C"/>
    <w:rsid w:val="00F04FA8"/>
    <w:rsid w:val="00F0552A"/>
    <w:rsid w:val="00F2367E"/>
    <w:rsid w:val="00F26C14"/>
    <w:rsid w:val="00F311F6"/>
    <w:rsid w:val="00F32D55"/>
    <w:rsid w:val="00F34107"/>
    <w:rsid w:val="00F4035C"/>
    <w:rsid w:val="00F40DBF"/>
    <w:rsid w:val="00F479C1"/>
    <w:rsid w:val="00F47E8F"/>
    <w:rsid w:val="00F47F90"/>
    <w:rsid w:val="00F50293"/>
    <w:rsid w:val="00F604C8"/>
    <w:rsid w:val="00F63CC7"/>
    <w:rsid w:val="00F65169"/>
    <w:rsid w:val="00F65372"/>
    <w:rsid w:val="00F70096"/>
    <w:rsid w:val="00F73C60"/>
    <w:rsid w:val="00F762D1"/>
    <w:rsid w:val="00F8641B"/>
    <w:rsid w:val="00F876FF"/>
    <w:rsid w:val="00F902D8"/>
    <w:rsid w:val="00F909A6"/>
    <w:rsid w:val="00F90D43"/>
    <w:rsid w:val="00F91023"/>
    <w:rsid w:val="00F923B8"/>
    <w:rsid w:val="00F9600B"/>
    <w:rsid w:val="00F967E3"/>
    <w:rsid w:val="00F96FB4"/>
    <w:rsid w:val="00FA1098"/>
    <w:rsid w:val="00FA2386"/>
    <w:rsid w:val="00FA2A92"/>
    <w:rsid w:val="00FA341C"/>
    <w:rsid w:val="00FA7FD2"/>
    <w:rsid w:val="00FB1047"/>
    <w:rsid w:val="00FB1890"/>
    <w:rsid w:val="00FB1D56"/>
    <w:rsid w:val="00FB294E"/>
    <w:rsid w:val="00FB5A6C"/>
    <w:rsid w:val="00FB633A"/>
    <w:rsid w:val="00FB6F87"/>
    <w:rsid w:val="00FC0972"/>
    <w:rsid w:val="00FC3EE6"/>
    <w:rsid w:val="00FC3F82"/>
    <w:rsid w:val="00FC5391"/>
    <w:rsid w:val="00FC7D77"/>
    <w:rsid w:val="00FD1A8A"/>
    <w:rsid w:val="00FD3512"/>
    <w:rsid w:val="00FD791F"/>
    <w:rsid w:val="00FE009F"/>
    <w:rsid w:val="00FE01E8"/>
    <w:rsid w:val="00FE07AE"/>
    <w:rsid w:val="00FE11D7"/>
    <w:rsid w:val="00FE21ED"/>
    <w:rsid w:val="00FE27E8"/>
    <w:rsid w:val="00FE3EB9"/>
    <w:rsid w:val="00FE634A"/>
    <w:rsid w:val="00FF0A47"/>
    <w:rsid w:val="00FF22B7"/>
    <w:rsid w:val="00FF38B7"/>
    <w:rsid w:val="00FF6A91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F94B5"/>
  <w15:docId w15:val="{398F73FC-0FD3-42B9-8304-6A2211D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5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5048"/>
    <w:pPr>
      <w:numPr>
        <w:numId w:val="3"/>
      </w:numPr>
      <w:spacing w:before="480" w:after="24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333C"/>
    <w:pPr>
      <w:numPr>
        <w:ilvl w:val="1"/>
        <w:numId w:val="3"/>
      </w:numPr>
      <w:spacing w:after="12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5124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numPr>
        <w:ilvl w:val="4"/>
        <w:numId w:val="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5048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333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25124"/>
    <w:rPr>
      <w:rFonts w:ascii="Times New Roman" w:hAnsi="Times New Roman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045455"/>
    <w:rPr>
      <w:rFonts w:ascii="Cambria" w:hAnsi="Cambria"/>
      <w:b/>
      <w:bCs/>
      <w:i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045455"/>
    <w:rPr>
      <w:rFonts w:ascii="Cambria" w:hAnsi="Cambria"/>
      <w:b/>
      <w:bCs/>
      <w:color w:val="7F7F7F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045455"/>
    <w:rPr>
      <w:rFonts w:ascii="Cambria" w:hAnsi="Cambria"/>
      <w:b/>
      <w:bCs/>
      <w:i/>
      <w:iCs/>
      <w:color w:val="7F7F7F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45455"/>
    <w:rPr>
      <w:rFonts w:ascii="Cambria" w:hAnsi="Cambria"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045455"/>
    <w:rPr>
      <w:rFonts w:ascii="Cambria" w:hAnsi="Cambria"/>
    </w:rPr>
  </w:style>
  <w:style w:type="character" w:customStyle="1" w:styleId="90">
    <w:name w:val="Заголовок 9 Знак"/>
    <w:basedOn w:val="a0"/>
    <w:link w:val="9"/>
    <w:uiPriority w:val="99"/>
    <w:locked/>
    <w:rsid w:val="00045455"/>
    <w:rPr>
      <w:rFonts w:ascii="Cambria" w:hAnsi="Cambria"/>
      <w:i/>
      <w:iCs/>
      <w:spacing w:val="5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Style1">
    <w:name w:val="Style1"/>
    <w:qFormat/>
    <w:rsid w:val="009204B0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9204B0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1a">
    <w:name w:val="toc 1"/>
    <w:basedOn w:val="a"/>
    <w:next w:val="a"/>
    <w:autoRedefine/>
    <w:uiPriority w:val="39"/>
    <w:rsid w:val="00A80C80"/>
    <w:pPr>
      <w:spacing w:after="0"/>
    </w:pPr>
    <w:rPr>
      <w:rFonts w:ascii="Times New Roman" w:hAnsi="Times New Roman"/>
      <w:bCs/>
      <w:iC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A80C80"/>
    <w:pPr>
      <w:spacing w:after="0"/>
      <w:ind w:left="221"/>
    </w:pPr>
    <w:rPr>
      <w:rFonts w:ascii="Times New Roman" w:hAnsi="Times New Roman"/>
      <w:bCs/>
      <w:sz w:val="24"/>
    </w:rPr>
  </w:style>
  <w:style w:type="paragraph" w:styleId="31">
    <w:name w:val="toc 3"/>
    <w:basedOn w:val="a"/>
    <w:next w:val="a"/>
    <w:autoRedefine/>
    <w:uiPriority w:val="39"/>
    <w:rsid w:val="00635048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rsid w:val="0063504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rsid w:val="0063504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rsid w:val="0063504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63504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63504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63504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635048"/>
    <w:rPr>
      <w:color w:val="0000FF" w:themeColor="hyperlink"/>
      <w:u w:val="single"/>
    </w:rPr>
  </w:style>
  <w:style w:type="paragraph" w:customStyle="1" w:styleId="StyleEndNote">
    <w:name w:val="StyleEndNote"/>
    <w:qFormat/>
    <w:rsid w:val="00C06EB8"/>
    <w:rPr>
      <w:rFonts w:ascii="Times New Roman" w:hAnsi="Times New Roman"/>
    </w:rPr>
  </w:style>
  <w:style w:type="paragraph" w:customStyle="1" w:styleId="Default">
    <w:name w:val="Default"/>
    <w:rsid w:val="00FE2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locked/>
    <w:rsid w:val="002778B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2778B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778B1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2778B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7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4B32-BBFD-4CCF-8F27-06040DF3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Сергей Бровчак</cp:lastModifiedBy>
  <cp:revision>8</cp:revision>
  <cp:lastPrinted>2017-06-13T12:14:00Z</cp:lastPrinted>
  <dcterms:created xsi:type="dcterms:W3CDTF">2018-09-27T10:32:00Z</dcterms:created>
  <dcterms:modified xsi:type="dcterms:W3CDTF">2018-09-28T12:14:00Z</dcterms:modified>
</cp:coreProperties>
</file>