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08FDB" w14:textId="77777777" w:rsidR="00C953A0" w:rsidRDefault="00000000">
      <w:pPr>
        <w:pBdr>
          <w:top w:val="nil"/>
          <w:left w:val="nil"/>
          <w:bottom w:val="nil"/>
          <w:right w:val="nil"/>
          <w:between w:val="nil"/>
        </w:pBdr>
        <w:ind w:left="31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1C8A9E2E" wp14:editId="0CE31B30">
            <wp:extent cx="5902024" cy="688848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2024" cy="688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FBA585" w14:textId="77777777" w:rsidR="00C953A0" w:rsidRDefault="00C953A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4"/>
          <w:szCs w:val="14"/>
        </w:rPr>
      </w:pPr>
    </w:p>
    <w:p w14:paraId="09099472" w14:textId="34E8F9DD" w:rsidR="00C953A0" w:rsidRDefault="00000000" w:rsidP="002221AE">
      <w:pPr>
        <w:pStyle w:val="a3"/>
        <w:spacing w:line="242" w:lineRule="auto"/>
        <w:ind w:left="0" w:firstLine="0"/>
        <w:jc w:val="center"/>
      </w:pPr>
      <w:r>
        <w:t xml:space="preserve">ПРОТОКОЛ </w:t>
      </w:r>
      <w:r w:rsidR="002221AE">
        <w:br/>
        <w:t>заседания</w:t>
      </w:r>
      <w:r>
        <w:t xml:space="preserve"> К</w:t>
      </w:r>
      <w:r w:rsidR="002221AE">
        <w:t>омиссии</w:t>
      </w:r>
      <w:r>
        <w:t xml:space="preserve"> </w:t>
      </w:r>
      <w:r w:rsidR="002221AE">
        <w:t xml:space="preserve">по профессиональным квалификациям </w:t>
      </w:r>
      <w:r w:rsidR="002221AE">
        <w:br/>
        <w:t xml:space="preserve">в области банковской деятельности </w:t>
      </w:r>
      <w:r>
        <w:t>СПКФР</w:t>
      </w:r>
    </w:p>
    <w:p w14:paraId="4F908492" w14:textId="68C65778" w:rsidR="00C953A0" w:rsidRDefault="00C953A0">
      <w:pPr>
        <w:pStyle w:val="a3"/>
        <w:spacing w:line="242" w:lineRule="auto"/>
        <w:jc w:val="center"/>
      </w:pPr>
    </w:p>
    <w:p w14:paraId="763AC6DA" w14:textId="77777777" w:rsidR="00C953A0" w:rsidRDefault="00C953A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3"/>
          <w:szCs w:val="13"/>
        </w:rPr>
      </w:pPr>
    </w:p>
    <w:tbl>
      <w:tblPr>
        <w:tblStyle w:val="af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0"/>
        <w:gridCol w:w="7249"/>
      </w:tblGrid>
      <w:tr w:rsidR="00C953A0" w14:paraId="4CCF6E9F" w14:textId="77777777" w:rsidTr="00B81405">
        <w:trPr>
          <w:trHeight w:val="273"/>
        </w:trPr>
        <w:tc>
          <w:tcPr>
            <w:tcW w:w="2390" w:type="dxa"/>
            <w:shd w:val="clear" w:color="auto" w:fill="auto"/>
          </w:tcPr>
          <w:p w14:paraId="47EB9607" w14:textId="77777777" w:rsidR="00C953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заседания</w:t>
            </w:r>
          </w:p>
        </w:tc>
        <w:tc>
          <w:tcPr>
            <w:tcW w:w="7249" w:type="dxa"/>
            <w:shd w:val="clear" w:color="auto" w:fill="auto"/>
          </w:tcPr>
          <w:p w14:paraId="33E755B2" w14:textId="77777777" w:rsidR="00C953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953A0" w14:paraId="73BBCC61" w14:textId="77777777" w:rsidTr="002221AE">
        <w:trPr>
          <w:trHeight w:val="278"/>
        </w:trPr>
        <w:tc>
          <w:tcPr>
            <w:tcW w:w="2390" w:type="dxa"/>
          </w:tcPr>
          <w:p w14:paraId="4CD3A540" w14:textId="77777777" w:rsidR="00C953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249" w:type="dxa"/>
          </w:tcPr>
          <w:p w14:paraId="6E7759C5" w14:textId="2580F3AC" w:rsidR="00C953A0" w:rsidRDefault="00222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24.10.2024 г.</w:t>
            </w:r>
          </w:p>
        </w:tc>
      </w:tr>
      <w:tr w:rsidR="00C953A0" w14:paraId="5D2E8C47" w14:textId="77777777" w:rsidTr="002221AE">
        <w:trPr>
          <w:trHeight w:val="345"/>
        </w:trPr>
        <w:tc>
          <w:tcPr>
            <w:tcW w:w="2390" w:type="dxa"/>
          </w:tcPr>
          <w:p w14:paraId="069CA226" w14:textId="77777777" w:rsidR="00C953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7249" w:type="dxa"/>
          </w:tcPr>
          <w:p w14:paraId="4205377D" w14:textId="77777777" w:rsidR="00C953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Москва, Котельническая наб., д. 17</w:t>
            </w:r>
          </w:p>
        </w:tc>
      </w:tr>
      <w:tr w:rsidR="00C953A0" w14:paraId="3EBB721B" w14:textId="77777777" w:rsidTr="002221AE">
        <w:trPr>
          <w:trHeight w:val="277"/>
        </w:trPr>
        <w:tc>
          <w:tcPr>
            <w:tcW w:w="2390" w:type="dxa"/>
          </w:tcPr>
          <w:p w14:paraId="5DC85FC6" w14:textId="77777777" w:rsidR="00C953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7249" w:type="dxa"/>
          </w:tcPr>
          <w:p w14:paraId="6B0F22EB" w14:textId="3EB75CFA" w:rsidR="00C953A0" w:rsidRDefault="001A2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4"/>
              <w:rPr>
                <w:color w:val="000000"/>
                <w:sz w:val="24"/>
                <w:szCs w:val="24"/>
              </w:rPr>
            </w:pPr>
            <w:r w:rsidRPr="001A29B6">
              <w:rPr>
                <w:color w:val="000000"/>
                <w:sz w:val="24"/>
                <w:szCs w:val="24"/>
              </w:rPr>
              <w:t>очная по видеоконференцсвязи</w:t>
            </w:r>
          </w:p>
        </w:tc>
      </w:tr>
      <w:tr w:rsidR="00C953A0" w14:paraId="7ECDC032" w14:textId="77777777" w:rsidTr="00B81405">
        <w:trPr>
          <w:trHeight w:val="273"/>
        </w:trPr>
        <w:tc>
          <w:tcPr>
            <w:tcW w:w="2390" w:type="dxa"/>
            <w:shd w:val="clear" w:color="auto" w:fill="auto"/>
          </w:tcPr>
          <w:p w14:paraId="38153C77" w14:textId="7510B726" w:rsidR="00C953A0" w:rsidRDefault="00B81405" w:rsidP="00B8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 w:rsidRPr="00B81405">
              <w:rPr>
                <w:color w:val="000000"/>
                <w:sz w:val="24"/>
                <w:szCs w:val="24"/>
              </w:rPr>
              <w:t>Участники:</w:t>
            </w:r>
          </w:p>
        </w:tc>
        <w:tc>
          <w:tcPr>
            <w:tcW w:w="7249" w:type="dxa"/>
            <w:shd w:val="clear" w:color="auto" w:fill="auto"/>
          </w:tcPr>
          <w:p w14:paraId="21BD8616" w14:textId="02DF522A" w:rsidR="00C953A0" w:rsidRDefault="00B81405" w:rsidP="00B8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4"/>
              <w:rPr>
                <w:color w:val="000000"/>
                <w:sz w:val="24"/>
                <w:szCs w:val="24"/>
              </w:rPr>
            </w:pPr>
            <w:r w:rsidRPr="00B81405">
              <w:rPr>
                <w:color w:val="000000"/>
                <w:sz w:val="24"/>
                <w:szCs w:val="24"/>
              </w:rPr>
              <w:t>члены Комиссии по профессиональным квалификациям в области банковской деятельности, приглашенные</w:t>
            </w:r>
          </w:p>
        </w:tc>
      </w:tr>
    </w:tbl>
    <w:p w14:paraId="365345EF" w14:textId="77777777" w:rsidR="00C953A0" w:rsidRDefault="00C953A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36"/>
          <w:szCs w:val="36"/>
        </w:rPr>
      </w:pPr>
    </w:p>
    <w:p w14:paraId="33AEC0C2" w14:textId="19A3F230" w:rsidR="00C953A0" w:rsidRPr="0065120A" w:rsidRDefault="00000000" w:rsidP="0065120A">
      <w:pPr>
        <w:widowControl/>
        <w:spacing w:after="160" w:line="259" w:lineRule="auto"/>
        <w:jc w:val="both"/>
        <w:rPr>
          <w:sz w:val="24"/>
          <w:szCs w:val="24"/>
        </w:rPr>
      </w:pPr>
      <w:r w:rsidRPr="0065120A">
        <w:rPr>
          <w:sz w:val="24"/>
          <w:szCs w:val="24"/>
        </w:rPr>
        <w:t xml:space="preserve">Состав Комиссии НОКО на </w:t>
      </w:r>
      <w:r w:rsidR="002221AE" w:rsidRPr="0065120A">
        <w:rPr>
          <w:sz w:val="24"/>
          <w:szCs w:val="24"/>
        </w:rPr>
        <w:t>24</w:t>
      </w:r>
      <w:r w:rsidRPr="0065120A">
        <w:rPr>
          <w:sz w:val="24"/>
          <w:szCs w:val="24"/>
        </w:rPr>
        <w:t>.</w:t>
      </w:r>
      <w:r w:rsidR="002221AE" w:rsidRPr="0065120A">
        <w:rPr>
          <w:sz w:val="24"/>
          <w:szCs w:val="24"/>
        </w:rPr>
        <w:t>1</w:t>
      </w:r>
      <w:r w:rsidRPr="0065120A">
        <w:rPr>
          <w:sz w:val="24"/>
          <w:szCs w:val="24"/>
        </w:rPr>
        <w:t>0.2024г.</w:t>
      </w:r>
    </w:p>
    <w:p w14:paraId="5225B1A2" w14:textId="39586BB9" w:rsidR="00C953A0" w:rsidRDefault="00F11204" w:rsidP="002221AE">
      <w:pPr>
        <w:widowControl/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</w:t>
      </w:r>
      <w:r w:rsidR="002221AE" w:rsidRPr="002221AE">
        <w:rPr>
          <w:sz w:val="24"/>
          <w:szCs w:val="24"/>
        </w:rPr>
        <w:t xml:space="preserve">по профессиональным квалификациям в области банковской деятельности </w:t>
      </w:r>
      <w:r>
        <w:rPr>
          <w:sz w:val="24"/>
          <w:szCs w:val="24"/>
        </w:rPr>
        <w:t xml:space="preserve">(далее </w:t>
      </w:r>
      <w:r w:rsidR="0065120A">
        <w:rPr>
          <w:sz w:val="24"/>
          <w:szCs w:val="24"/>
        </w:rPr>
        <w:t xml:space="preserve">- </w:t>
      </w:r>
      <w:r w:rsidR="002221AE">
        <w:rPr>
          <w:sz w:val="24"/>
          <w:szCs w:val="24"/>
        </w:rPr>
        <w:t>Банковская комиссия</w:t>
      </w:r>
      <w:r>
        <w:rPr>
          <w:sz w:val="24"/>
          <w:szCs w:val="24"/>
        </w:rPr>
        <w:t xml:space="preserve">) </w:t>
      </w:r>
      <w:r w:rsidR="0065120A" w:rsidRPr="0065120A">
        <w:rPr>
          <w:b/>
          <w:i/>
          <w:sz w:val="24"/>
          <w:szCs w:val="24"/>
        </w:rPr>
        <w:t xml:space="preserve">Кабалоев Осман </w:t>
      </w:r>
      <w:proofErr w:type="spellStart"/>
      <w:r w:rsidR="0065120A" w:rsidRPr="0065120A">
        <w:rPr>
          <w:b/>
          <w:i/>
          <w:sz w:val="24"/>
          <w:szCs w:val="24"/>
        </w:rPr>
        <w:t>Заурбекович</w:t>
      </w:r>
      <w:proofErr w:type="spellEnd"/>
      <w:r>
        <w:rPr>
          <w:sz w:val="24"/>
          <w:szCs w:val="24"/>
        </w:rPr>
        <w:t xml:space="preserve">, </w:t>
      </w:r>
      <w:r w:rsidR="0065120A" w:rsidRPr="0065120A">
        <w:rPr>
          <w:sz w:val="24"/>
          <w:szCs w:val="24"/>
        </w:rPr>
        <w:t>заместитель директора Департамента финансовой политики Минфина России</w:t>
      </w:r>
      <w:r w:rsidR="0065120A">
        <w:rPr>
          <w:sz w:val="24"/>
          <w:szCs w:val="24"/>
        </w:rPr>
        <w:t>.</w:t>
      </w:r>
    </w:p>
    <w:p w14:paraId="32C14976" w14:textId="2AD3D639" w:rsidR="0065120A" w:rsidRDefault="0065120A" w:rsidP="002221AE">
      <w:pPr>
        <w:widowControl/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Список членов Банковской комиссии, принявших участие в заседании:</w:t>
      </w:r>
    </w:p>
    <w:tbl>
      <w:tblPr>
        <w:tblStyle w:val="af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10"/>
        <w:gridCol w:w="6862"/>
      </w:tblGrid>
      <w:tr w:rsidR="001A29B6" w14:paraId="2A102477" w14:textId="77777777" w:rsidTr="001A29B6">
        <w:tc>
          <w:tcPr>
            <w:tcW w:w="562" w:type="dxa"/>
            <w:vAlign w:val="center"/>
          </w:tcPr>
          <w:p w14:paraId="609703B5" w14:textId="19F23072" w:rsidR="001A29B6" w:rsidRDefault="001A29B6" w:rsidP="00222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10" w:type="dxa"/>
            <w:vAlign w:val="center"/>
          </w:tcPr>
          <w:p w14:paraId="1C761F95" w14:textId="77777777" w:rsidR="001A29B6" w:rsidRDefault="001A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6862" w:type="dxa"/>
            <w:vAlign w:val="center"/>
          </w:tcPr>
          <w:p w14:paraId="7AA64F06" w14:textId="77777777" w:rsidR="001A29B6" w:rsidRDefault="001A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Должность/назначение</w:t>
            </w:r>
          </w:p>
        </w:tc>
      </w:tr>
      <w:tr w:rsidR="001A29B6" w14:paraId="7AB02C5A" w14:textId="77777777" w:rsidTr="001A29B6">
        <w:tc>
          <w:tcPr>
            <w:tcW w:w="562" w:type="dxa"/>
          </w:tcPr>
          <w:p w14:paraId="7B22BD7B" w14:textId="77777777" w:rsidR="001A29B6" w:rsidRDefault="001A29B6" w:rsidP="002221AE">
            <w:pPr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7ECC14BC" w14:textId="4645D9AE" w:rsidR="001A29B6" w:rsidRDefault="001A29B6" w:rsidP="002221AE">
            <w:pPr>
              <w:rPr>
                <w:sz w:val="24"/>
                <w:szCs w:val="24"/>
              </w:rPr>
            </w:pPr>
            <w:proofErr w:type="spellStart"/>
            <w:r w:rsidRPr="00B303C3">
              <w:t>Олейниченко</w:t>
            </w:r>
            <w:proofErr w:type="spellEnd"/>
            <w:r w:rsidRPr="00B303C3">
              <w:t xml:space="preserve"> Олег Иванович</w:t>
            </w:r>
          </w:p>
        </w:tc>
        <w:tc>
          <w:tcPr>
            <w:tcW w:w="6862" w:type="dxa"/>
            <w:shd w:val="clear" w:color="auto" w:fill="F9F9F9"/>
          </w:tcPr>
          <w:p w14:paraId="764476A4" w14:textId="64142267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>Ответственный секретарь комиссии, заместитель генерального директора по научно-исследовательским работам и проектной деятельности Ассоциации СПКФР</w:t>
            </w:r>
          </w:p>
        </w:tc>
      </w:tr>
      <w:tr w:rsidR="001A29B6" w14:paraId="581A2F30" w14:textId="77777777" w:rsidTr="001A29B6">
        <w:tc>
          <w:tcPr>
            <w:tcW w:w="562" w:type="dxa"/>
          </w:tcPr>
          <w:p w14:paraId="3E678D6D" w14:textId="77777777" w:rsidR="001A29B6" w:rsidRDefault="001A29B6" w:rsidP="002221AE">
            <w:pPr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25A96BE3" w14:textId="18E7EC9D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>Абрамов Александр Витальевич</w:t>
            </w:r>
          </w:p>
        </w:tc>
        <w:tc>
          <w:tcPr>
            <w:tcW w:w="6862" w:type="dxa"/>
          </w:tcPr>
          <w:p w14:paraId="6F9C9C68" w14:textId="342E2645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>Начальник Правового управления Ассоциации банков России</w:t>
            </w:r>
          </w:p>
        </w:tc>
      </w:tr>
      <w:tr w:rsidR="001A29B6" w14:paraId="0401F5DD" w14:textId="77777777" w:rsidTr="001A29B6">
        <w:tc>
          <w:tcPr>
            <w:tcW w:w="562" w:type="dxa"/>
          </w:tcPr>
          <w:p w14:paraId="7F9134FA" w14:textId="77777777" w:rsidR="001A29B6" w:rsidRDefault="001A29B6" w:rsidP="002221AE">
            <w:pPr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00AA5449" w14:textId="47340565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>Бахматов Андрей Викторович</w:t>
            </w:r>
          </w:p>
        </w:tc>
        <w:tc>
          <w:tcPr>
            <w:tcW w:w="6862" w:type="dxa"/>
          </w:tcPr>
          <w:p w14:paraId="21701291" w14:textId="25429755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>Руководитель направления, департамент по работе с персоналом ООО "</w:t>
            </w:r>
            <w:proofErr w:type="spellStart"/>
            <w:r w:rsidRPr="00B303C3">
              <w:t>СберОбразование</w:t>
            </w:r>
            <w:proofErr w:type="spellEnd"/>
            <w:r w:rsidRPr="00B303C3">
              <w:t>"</w:t>
            </w:r>
          </w:p>
        </w:tc>
      </w:tr>
      <w:tr w:rsidR="001A29B6" w14:paraId="1C198024" w14:textId="77777777" w:rsidTr="001A29B6">
        <w:tc>
          <w:tcPr>
            <w:tcW w:w="562" w:type="dxa"/>
          </w:tcPr>
          <w:p w14:paraId="5A41DDC6" w14:textId="77777777" w:rsidR="001A29B6" w:rsidRDefault="001A29B6" w:rsidP="002221AE">
            <w:pPr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F9F9F9"/>
          </w:tcPr>
          <w:p w14:paraId="2BE5E181" w14:textId="4FA73D9D" w:rsidR="001A29B6" w:rsidRDefault="001A29B6" w:rsidP="002221AE">
            <w:pPr>
              <w:rPr>
                <w:color w:val="333333"/>
                <w:sz w:val="24"/>
                <w:szCs w:val="24"/>
              </w:rPr>
            </w:pPr>
            <w:r w:rsidRPr="00B303C3">
              <w:t>Волков Дмитрий Леонидович</w:t>
            </w:r>
          </w:p>
        </w:tc>
        <w:tc>
          <w:tcPr>
            <w:tcW w:w="6862" w:type="dxa"/>
            <w:shd w:val="clear" w:color="auto" w:fill="F9F9F9"/>
          </w:tcPr>
          <w:p w14:paraId="2D08CCE9" w14:textId="668C5F0C" w:rsidR="001A29B6" w:rsidRDefault="001A29B6" w:rsidP="002221AE">
            <w:pPr>
              <w:rPr>
                <w:color w:val="333333"/>
                <w:sz w:val="24"/>
                <w:szCs w:val="24"/>
              </w:rPr>
            </w:pPr>
            <w:r w:rsidRPr="00B303C3">
              <w:t>Первый заместитель директора Высшей школы бизнеса НИУ ВШЭ</w:t>
            </w:r>
          </w:p>
        </w:tc>
      </w:tr>
      <w:tr w:rsidR="001A29B6" w14:paraId="67F5F1B8" w14:textId="77777777" w:rsidTr="001A29B6">
        <w:tc>
          <w:tcPr>
            <w:tcW w:w="562" w:type="dxa"/>
          </w:tcPr>
          <w:p w14:paraId="1955B2C8" w14:textId="77777777" w:rsidR="001A29B6" w:rsidRDefault="001A29B6" w:rsidP="002221AE">
            <w:pPr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07B863FF" w14:textId="28C53D41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 xml:space="preserve">Гареев Тимур </w:t>
            </w:r>
            <w:proofErr w:type="spellStart"/>
            <w:r w:rsidRPr="00B303C3">
              <w:t>Фанилович</w:t>
            </w:r>
            <w:proofErr w:type="spellEnd"/>
          </w:p>
        </w:tc>
        <w:tc>
          <w:tcPr>
            <w:tcW w:w="6862" w:type="dxa"/>
          </w:tcPr>
          <w:p w14:paraId="1B67CD58" w14:textId="6DF3F2B8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>Начальник Управления Университета Банка России</w:t>
            </w:r>
          </w:p>
        </w:tc>
      </w:tr>
      <w:tr w:rsidR="001A29B6" w14:paraId="2F14371A" w14:textId="77777777" w:rsidTr="001A29B6">
        <w:tc>
          <w:tcPr>
            <w:tcW w:w="562" w:type="dxa"/>
          </w:tcPr>
          <w:p w14:paraId="6147042C" w14:textId="77777777" w:rsidR="001A29B6" w:rsidRDefault="001A29B6" w:rsidP="002221AE">
            <w:pPr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7C77EE23" w14:textId="78DFBD8D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>Горелая Наталия Васильевна</w:t>
            </w:r>
          </w:p>
        </w:tc>
        <w:tc>
          <w:tcPr>
            <w:tcW w:w="6862" w:type="dxa"/>
          </w:tcPr>
          <w:p w14:paraId="1FF7B2F9" w14:textId="203EADB0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>Доцент Школы финансов Факультета экономических наук НИУ ВШЭ</w:t>
            </w:r>
          </w:p>
        </w:tc>
      </w:tr>
      <w:tr w:rsidR="001A29B6" w14:paraId="5E13B9D6" w14:textId="77777777" w:rsidTr="001A29B6">
        <w:tc>
          <w:tcPr>
            <w:tcW w:w="562" w:type="dxa"/>
          </w:tcPr>
          <w:p w14:paraId="3592A0CF" w14:textId="77777777" w:rsidR="001A29B6" w:rsidRDefault="001A29B6" w:rsidP="002221AE">
            <w:pPr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55300029" w14:textId="7436D4D1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>Иванова Наталья Юрьевна</w:t>
            </w:r>
          </w:p>
        </w:tc>
        <w:tc>
          <w:tcPr>
            <w:tcW w:w="6862" w:type="dxa"/>
          </w:tcPr>
          <w:p w14:paraId="2D83125E" w14:textId="721376BD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 xml:space="preserve">Генеральный директор ООО «Ай Пи Ар Медиа», руководитель Центра </w:t>
            </w:r>
            <w:proofErr w:type="spellStart"/>
            <w:r w:rsidRPr="00B303C3">
              <w:t>грифования</w:t>
            </w:r>
            <w:proofErr w:type="spellEnd"/>
            <w:r w:rsidRPr="00B303C3">
              <w:t xml:space="preserve"> и экспертизы учебной литературы СПКФР</w:t>
            </w:r>
          </w:p>
        </w:tc>
      </w:tr>
      <w:tr w:rsidR="001A29B6" w14:paraId="1B4057B6" w14:textId="77777777" w:rsidTr="001A29B6">
        <w:tc>
          <w:tcPr>
            <w:tcW w:w="562" w:type="dxa"/>
          </w:tcPr>
          <w:p w14:paraId="56CAC7B0" w14:textId="77777777" w:rsidR="001A29B6" w:rsidRDefault="001A29B6" w:rsidP="002221AE">
            <w:pPr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3C5B9B08" w14:textId="301EBD20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>Клименко Сергей Анатольевич</w:t>
            </w:r>
          </w:p>
        </w:tc>
        <w:tc>
          <w:tcPr>
            <w:tcW w:w="6862" w:type="dxa"/>
          </w:tcPr>
          <w:p w14:paraId="2157518F" w14:textId="0C017949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>Вице-президент Ассоциации банков России</w:t>
            </w:r>
          </w:p>
        </w:tc>
      </w:tr>
      <w:tr w:rsidR="001A29B6" w14:paraId="2196C789" w14:textId="77777777" w:rsidTr="001A29B6">
        <w:tc>
          <w:tcPr>
            <w:tcW w:w="562" w:type="dxa"/>
          </w:tcPr>
          <w:p w14:paraId="0E71A2C2" w14:textId="77777777" w:rsidR="001A29B6" w:rsidRDefault="001A29B6" w:rsidP="002221AE">
            <w:pPr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387DA473" w14:textId="3F5B819A" w:rsidR="001A29B6" w:rsidRDefault="001A29B6" w:rsidP="002221AE">
            <w:pPr>
              <w:rPr>
                <w:sz w:val="24"/>
                <w:szCs w:val="24"/>
              </w:rPr>
            </w:pPr>
            <w:proofErr w:type="spellStart"/>
            <w:r w:rsidRPr="00B303C3">
              <w:t>Козлачков</w:t>
            </w:r>
            <w:proofErr w:type="spellEnd"/>
            <w:r w:rsidRPr="00B303C3">
              <w:t xml:space="preserve"> Анатолий Анатольевич</w:t>
            </w:r>
          </w:p>
        </w:tc>
        <w:tc>
          <w:tcPr>
            <w:tcW w:w="6862" w:type="dxa"/>
          </w:tcPr>
          <w:p w14:paraId="471A9D8E" w14:textId="58D74E8D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 xml:space="preserve">Президент Ассоциации банков России </w:t>
            </w:r>
          </w:p>
        </w:tc>
      </w:tr>
      <w:tr w:rsidR="001A29B6" w14:paraId="519C18BF" w14:textId="77777777" w:rsidTr="001A29B6">
        <w:tc>
          <w:tcPr>
            <w:tcW w:w="562" w:type="dxa"/>
          </w:tcPr>
          <w:p w14:paraId="30718B0B" w14:textId="77777777" w:rsidR="001A29B6" w:rsidRDefault="001A29B6" w:rsidP="002221AE">
            <w:pPr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0EEFE849" w14:textId="6C764003" w:rsidR="001A29B6" w:rsidRDefault="001A29B6" w:rsidP="002221AE">
            <w:pPr>
              <w:rPr>
                <w:sz w:val="24"/>
                <w:szCs w:val="24"/>
              </w:rPr>
            </w:pPr>
            <w:proofErr w:type="spellStart"/>
            <w:r w:rsidRPr="00B303C3">
              <w:t>Кутуков</w:t>
            </w:r>
            <w:proofErr w:type="spellEnd"/>
            <w:r w:rsidRPr="00B303C3">
              <w:t xml:space="preserve"> Сергей Юрьевич</w:t>
            </w:r>
          </w:p>
        </w:tc>
        <w:tc>
          <w:tcPr>
            <w:tcW w:w="6862" w:type="dxa"/>
          </w:tcPr>
          <w:p w14:paraId="24AEF058" w14:textId="2264AA2B" w:rsidR="001A29B6" w:rsidRDefault="001A29B6" w:rsidP="002221AE">
            <w:pPr>
              <w:rPr>
                <w:sz w:val="24"/>
                <w:szCs w:val="24"/>
                <w:highlight w:val="yellow"/>
              </w:rPr>
            </w:pPr>
            <w:r w:rsidRPr="00B303C3">
              <w:t>Эксперт Управления по работе с органами государственной власти и общественными организациями Аппарата Президента-Председателя Правления Банка ВТБ (ПАО)</w:t>
            </w:r>
          </w:p>
        </w:tc>
      </w:tr>
      <w:tr w:rsidR="001A29B6" w14:paraId="78774C04" w14:textId="77777777" w:rsidTr="001A29B6">
        <w:tc>
          <w:tcPr>
            <w:tcW w:w="562" w:type="dxa"/>
          </w:tcPr>
          <w:p w14:paraId="2F98DF31" w14:textId="77777777" w:rsidR="001A29B6" w:rsidRDefault="001A29B6" w:rsidP="002221AE">
            <w:pPr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16B71493" w14:textId="0AE10AB1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>Маковеева Виктория Владимировна</w:t>
            </w:r>
          </w:p>
        </w:tc>
        <w:tc>
          <w:tcPr>
            <w:tcW w:w="6862" w:type="dxa"/>
          </w:tcPr>
          <w:p w14:paraId="089D009B" w14:textId="7663DE52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>Доцент Института экономики и менеджмента ТГУ</w:t>
            </w:r>
          </w:p>
        </w:tc>
      </w:tr>
      <w:tr w:rsidR="001A29B6" w14:paraId="08B2D307" w14:textId="77777777" w:rsidTr="001A29B6">
        <w:tc>
          <w:tcPr>
            <w:tcW w:w="562" w:type="dxa"/>
          </w:tcPr>
          <w:p w14:paraId="679DD4C0" w14:textId="77777777" w:rsidR="001A29B6" w:rsidRDefault="001A29B6" w:rsidP="002221AE">
            <w:pPr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2CF7C622" w14:textId="1B68DFDB" w:rsidR="001A29B6" w:rsidRDefault="001A29B6" w:rsidP="002221AE">
            <w:pPr>
              <w:rPr>
                <w:sz w:val="24"/>
                <w:szCs w:val="24"/>
              </w:rPr>
            </w:pPr>
            <w:proofErr w:type="spellStart"/>
            <w:r w:rsidRPr="00B303C3">
              <w:t>Маштакеева</w:t>
            </w:r>
            <w:proofErr w:type="spellEnd"/>
            <w:r w:rsidRPr="00B303C3">
              <w:t xml:space="preserve"> Диана </w:t>
            </w:r>
            <w:proofErr w:type="spellStart"/>
            <w:r w:rsidRPr="00B303C3">
              <w:t>Каримовна</w:t>
            </w:r>
            <w:proofErr w:type="spellEnd"/>
          </w:p>
        </w:tc>
        <w:tc>
          <w:tcPr>
            <w:tcW w:w="6862" w:type="dxa"/>
          </w:tcPr>
          <w:p w14:paraId="3878CDE9" w14:textId="21608856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>Генеральный директор Ассоциации СПКФР</w:t>
            </w:r>
          </w:p>
        </w:tc>
      </w:tr>
      <w:tr w:rsidR="001A29B6" w14:paraId="24EA9257" w14:textId="77777777" w:rsidTr="001A29B6">
        <w:tc>
          <w:tcPr>
            <w:tcW w:w="562" w:type="dxa"/>
          </w:tcPr>
          <w:p w14:paraId="729DE608" w14:textId="77777777" w:rsidR="001A29B6" w:rsidRDefault="001A29B6" w:rsidP="002221AE">
            <w:pPr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2E8EC3CF" w14:textId="0F5B126D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>Меньшова Татьяна Борисовна</w:t>
            </w:r>
          </w:p>
        </w:tc>
        <w:tc>
          <w:tcPr>
            <w:tcW w:w="6862" w:type="dxa"/>
          </w:tcPr>
          <w:p w14:paraId="35FA9C44" w14:textId="33DEA881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>Начальник управления обучения и развития персонала Департамента персонала ПСБ</w:t>
            </w:r>
          </w:p>
        </w:tc>
      </w:tr>
      <w:tr w:rsidR="001A29B6" w14:paraId="792D0A1E" w14:textId="77777777" w:rsidTr="001A29B6">
        <w:tc>
          <w:tcPr>
            <w:tcW w:w="562" w:type="dxa"/>
          </w:tcPr>
          <w:p w14:paraId="49C84DB9" w14:textId="77777777" w:rsidR="001A29B6" w:rsidRDefault="001A29B6" w:rsidP="002221AE">
            <w:pPr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245A9EA1" w14:textId="7FF32C95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>Орлов Константин Васильевич</w:t>
            </w:r>
          </w:p>
        </w:tc>
        <w:tc>
          <w:tcPr>
            <w:tcW w:w="6862" w:type="dxa"/>
          </w:tcPr>
          <w:p w14:paraId="438459F5" w14:textId="2F025A86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 xml:space="preserve">Директор Высшей школы финансов ФГБОУ ВО РЭУ им. </w:t>
            </w:r>
            <w:proofErr w:type="gramStart"/>
            <w:r w:rsidRPr="00B303C3">
              <w:t>Г.В.</w:t>
            </w:r>
            <w:proofErr w:type="gramEnd"/>
            <w:r w:rsidRPr="00B303C3">
              <w:t xml:space="preserve"> Плеханова</w:t>
            </w:r>
          </w:p>
        </w:tc>
      </w:tr>
      <w:tr w:rsidR="001A29B6" w14:paraId="4FA0E312" w14:textId="77777777" w:rsidTr="001A29B6">
        <w:tc>
          <w:tcPr>
            <w:tcW w:w="562" w:type="dxa"/>
          </w:tcPr>
          <w:p w14:paraId="0A4C1591" w14:textId="77777777" w:rsidR="001A29B6" w:rsidRDefault="001A29B6" w:rsidP="002221AE">
            <w:pPr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23E42243" w14:textId="41392257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>Радченко Наталия Геннадиевна</w:t>
            </w:r>
          </w:p>
        </w:tc>
        <w:tc>
          <w:tcPr>
            <w:tcW w:w="6862" w:type="dxa"/>
          </w:tcPr>
          <w:p w14:paraId="02031BDE" w14:textId="47E74875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>Декан экономического факультета Мелитопольского государственного университета</w:t>
            </w:r>
          </w:p>
        </w:tc>
      </w:tr>
      <w:tr w:rsidR="001A29B6" w14:paraId="1D2CDAB3" w14:textId="77777777" w:rsidTr="001A29B6">
        <w:tc>
          <w:tcPr>
            <w:tcW w:w="562" w:type="dxa"/>
          </w:tcPr>
          <w:p w14:paraId="6267D258" w14:textId="77777777" w:rsidR="001A29B6" w:rsidRDefault="001A29B6" w:rsidP="002221AE">
            <w:pPr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43FD554E" w14:textId="0ED39D14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>Трушин Виталий Владимирович</w:t>
            </w:r>
          </w:p>
        </w:tc>
        <w:tc>
          <w:tcPr>
            <w:tcW w:w="6862" w:type="dxa"/>
          </w:tcPr>
          <w:p w14:paraId="68BE7B48" w14:textId="673DC34F" w:rsidR="001A29B6" w:rsidRDefault="001A29B6" w:rsidP="002221AE">
            <w:pPr>
              <w:rPr>
                <w:sz w:val="24"/>
                <w:szCs w:val="24"/>
              </w:rPr>
            </w:pPr>
            <w:r w:rsidRPr="00B303C3">
              <w:t>Руководитель направления поддержки розничных продуктов и каналов продаж Банк «ДОМ.РФ»</w:t>
            </w:r>
          </w:p>
        </w:tc>
      </w:tr>
      <w:tr w:rsidR="001A29B6" w14:paraId="6F3BD3D3" w14:textId="77777777" w:rsidTr="001A29B6">
        <w:tc>
          <w:tcPr>
            <w:tcW w:w="562" w:type="dxa"/>
          </w:tcPr>
          <w:p w14:paraId="63EB3BED" w14:textId="77777777" w:rsidR="001A29B6" w:rsidRDefault="001A29B6" w:rsidP="002221AE">
            <w:pPr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5266DB8C" w14:textId="33727EA9" w:rsidR="001A29B6" w:rsidRDefault="001A29B6" w:rsidP="002221AE">
            <w:pPr>
              <w:rPr>
                <w:sz w:val="24"/>
                <w:szCs w:val="24"/>
              </w:rPr>
            </w:pPr>
            <w:r w:rsidRPr="00196371">
              <w:t>Фролов Дмитрий Леонидович</w:t>
            </w:r>
          </w:p>
        </w:tc>
        <w:tc>
          <w:tcPr>
            <w:tcW w:w="6862" w:type="dxa"/>
          </w:tcPr>
          <w:p w14:paraId="4F016BA4" w14:textId="4A71DE8E" w:rsidR="001A29B6" w:rsidRDefault="001A29B6" w:rsidP="002221AE">
            <w:pPr>
              <w:rPr>
                <w:sz w:val="24"/>
                <w:szCs w:val="24"/>
              </w:rPr>
            </w:pPr>
            <w:r w:rsidRPr="00196371">
              <w:t>Начальник отдела мониторинга финансового сектора, организационного обеспечения и сводной работы Департамента финансовой политики Минфина России</w:t>
            </w:r>
          </w:p>
        </w:tc>
      </w:tr>
    </w:tbl>
    <w:p w14:paraId="49393E45" w14:textId="77777777" w:rsidR="0065120A" w:rsidRDefault="0065120A">
      <w:pPr>
        <w:pBdr>
          <w:top w:val="nil"/>
          <w:left w:val="nil"/>
          <w:bottom w:val="nil"/>
          <w:right w:val="nil"/>
          <w:between w:val="nil"/>
        </w:pBdr>
        <w:ind w:left="109"/>
        <w:rPr>
          <w:color w:val="000000"/>
          <w:sz w:val="28"/>
          <w:szCs w:val="28"/>
        </w:rPr>
      </w:pPr>
    </w:p>
    <w:p w14:paraId="2C02BA04" w14:textId="2FBA0C79" w:rsidR="00C953A0" w:rsidRPr="0065120A" w:rsidRDefault="00000000" w:rsidP="0065120A">
      <w:pPr>
        <w:widowControl/>
        <w:spacing w:line="259" w:lineRule="auto"/>
        <w:jc w:val="both"/>
        <w:rPr>
          <w:sz w:val="24"/>
          <w:szCs w:val="24"/>
        </w:rPr>
      </w:pPr>
      <w:r w:rsidRPr="0065120A">
        <w:rPr>
          <w:sz w:val="24"/>
          <w:szCs w:val="24"/>
        </w:rPr>
        <w:t xml:space="preserve">Количество членов </w:t>
      </w:r>
      <w:r w:rsidR="0065120A" w:rsidRPr="0065120A">
        <w:rPr>
          <w:sz w:val="24"/>
          <w:szCs w:val="24"/>
        </w:rPr>
        <w:t>Банковской к</w:t>
      </w:r>
      <w:r w:rsidRPr="0065120A">
        <w:rPr>
          <w:sz w:val="24"/>
          <w:szCs w:val="24"/>
        </w:rPr>
        <w:t xml:space="preserve">омиссии – </w:t>
      </w:r>
      <w:r w:rsidR="002221AE" w:rsidRPr="0065120A">
        <w:rPr>
          <w:sz w:val="24"/>
          <w:szCs w:val="24"/>
        </w:rPr>
        <w:t>22</w:t>
      </w:r>
    </w:p>
    <w:p w14:paraId="41B18BE4" w14:textId="11DC63AC" w:rsidR="00C953A0" w:rsidRPr="0065120A" w:rsidRDefault="00000000" w:rsidP="0065120A">
      <w:pPr>
        <w:widowControl/>
        <w:spacing w:line="259" w:lineRule="auto"/>
        <w:jc w:val="both"/>
        <w:rPr>
          <w:sz w:val="24"/>
          <w:szCs w:val="24"/>
        </w:rPr>
      </w:pPr>
      <w:r w:rsidRPr="0065120A">
        <w:rPr>
          <w:sz w:val="24"/>
          <w:szCs w:val="24"/>
        </w:rPr>
        <w:t xml:space="preserve">Участвовали: </w:t>
      </w:r>
      <w:r w:rsidR="0065120A" w:rsidRPr="0065120A">
        <w:rPr>
          <w:sz w:val="24"/>
          <w:szCs w:val="24"/>
        </w:rPr>
        <w:t>18</w:t>
      </w:r>
    </w:p>
    <w:p w14:paraId="53507116" w14:textId="77777777" w:rsidR="00C953A0" w:rsidRPr="0065120A" w:rsidRDefault="00000000" w:rsidP="0065120A">
      <w:pPr>
        <w:widowControl/>
        <w:spacing w:line="259" w:lineRule="auto"/>
        <w:jc w:val="both"/>
        <w:rPr>
          <w:sz w:val="24"/>
          <w:szCs w:val="24"/>
        </w:rPr>
      </w:pPr>
      <w:r w:rsidRPr="0065120A">
        <w:rPr>
          <w:sz w:val="24"/>
          <w:szCs w:val="24"/>
        </w:rPr>
        <w:t>Заседание правомочно принимать решения по всем вопросам повестки дня.</w:t>
      </w:r>
    </w:p>
    <w:p w14:paraId="29F7DD39" w14:textId="474D1BA5" w:rsidR="0065120A" w:rsidRDefault="0065120A" w:rsidP="0065120A">
      <w:pPr>
        <w:widowControl/>
        <w:spacing w:line="259" w:lineRule="auto"/>
        <w:rPr>
          <w:sz w:val="24"/>
          <w:szCs w:val="24"/>
        </w:rPr>
      </w:pPr>
      <w:r w:rsidRPr="0065120A">
        <w:rPr>
          <w:sz w:val="24"/>
          <w:szCs w:val="24"/>
        </w:rPr>
        <w:t>Ссылка на материалы заседания Банковской комиссии</w:t>
      </w:r>
      <w:r>
        <w:rPr>
          <w:sz w:val="24"/>
          <w:szCs w:val="24"/>
        </w:rPr>
        <w:t xml:space="preserve">: </w:t>
      </w:r>
      <w:hyperlink r:id="rId9" w:history="1">
        <w:r w:rsidRPr="003C5398">
          <w:rPr>
            <w:rStyle w:val="ab"/>
            <w:sz w:val="24"/>
            <w:szCs w:val="24"/>
          </w:rPr>
          <w:t>https://cloud.mail.ru/public/oF54/BmuErHrjv</w:t>
        </w:r>
      </w:hyperlink>
      <w:r>
        <w:rPr>
          <w:sz w:val="24"/>
          <w:szCs w:val="24"/>
        </w:rPr>
        <w:t xml:space="preserve"> </w:t>
      </w:r>
    </w:p>
    <w:p w14:paraId="4330C89E" w14:textId="77777777" w:rsidR="001A29B6" w:rsidRDefault="001A29B6" w:rsidP="0065120A">
      <w:pPr>
        <w:widowControl/>
        <w:spacing w:line="259" w:lineRule="auto"/>
        <w:rPr>
          <w:sz w:val="24"/>
          <w:szCs w:val="24"/>
        </w:rPr>
      </w:pPr>
    </w:p>
    <w:p w14:paraId="3F3B4FDD" w14:textId="77777777" w:rsidR="001A29B6" w:rsidRPr="001A29B6" w:rsidRDefault="001A29B6" w:rsidP="001A29B6">
      <w:pPr>
        <w:widowControl/>
        <w:spacing w:line="259" w:lineRule="auto"/>
        <w:rPr>
          <w:b/>
          <w:sz w:val="24"/>
          <w:szCs w:val="24"/>
        </w:rPr>
      </w:pPr>
      <w:r w:rsidRPr="001A29B6">
        <w:rPr>
          <w:b/>
          <w:sz w:val="24"/>
          <w:szCs w:val="24"/>
        </w:rPr>
        <w:t xml:space="preserve">Повестка заседания: </w:t>
      </w:r>
    </w:p>
    <w:p w14:paraId="61739DEF" w14:textId="5F73859C" w:rsidR="001A29B6" w:rsidRPr="001A29B6" w:rsidRDefault="001A29B6" w:rsidP="00F11204">
      <w:pPr>
        <w:widowControl/>
        <w:numPr>
          <w:ilvl w:val="0"/>
          <w:numId w:val="2"/>
        </w:numPr>
        <w:spacing w:line="259" w:lineRule="auto"/>
        <w:ind w:left="426"/>
        <w:rPr>
          <w:sz w:val="24"/>
          <w:szCs w:val="24"/>
        </w:rPr>
      </w:pPr>
      <w:bookmarkStart w:id="0" w:name="_heading=h.y4huut52453h" w:colFirst="0" w:colLast="0"/>
      <w:bookmarkStart w:id="1" w:name="_Hlk163206160"/>
      <w:bookmarkEnd w:id="0"/>
      <w:r w:rsidRPr="001A29B6">
        <w:rPr>
          <w:sz w:val="24"/>
          <w:szCs w:val="24"/>
        </w:rPr>
        <w:t xml:space="preserve">Открытие заседания Комиссии по профессиональным квалификациям в области банковской деятельности. </w:t>
      </w:r>
    </w:p>
    <w:bookmarkEnd w:id="1"/>
    <w:p w14:paraId="2B7ED30F" w14:textId="6DD99121" w:rsidR="001A29B6" w:rsidRPr="001A29B6" w:rsidRDefault="001A29B6" w:rsidP="00F11204">
      <w:pPr>
        <w:widowControl/>
        <w:numPr>
          <w:ilvl w:val="0"/>
          <w:numId w:val="2"/>
        </w:numPr>
        <w:spacing w:line="259" w:lineRule="auto"/>
        <w:ind w:left="426"/>
        <w:rPr>
          <w:sz w:val="24"/>
          <w:szCs w:val="24"/>
        </w:rPr>
      </w:pPr>
      <w:r w:rsidRPr="001A29B6">
        <w:rPr>
          <w:sz w:val="24"/>
          <w:szCs w:val="24"/>
        </w:rPr>
        <w:t xml:space="preserve">Об изменениях в составе комиссии. </w:t>
      </w:r>
    </w:p>
    <w:p w14:paraId="3B73BC3E" w14:textId="4EA18890" w:rsidR="001A29B6" w:rsidRPr="001A29B6" w:rsidRDefault="001A29B6" w:rsidP="00F11204">
      <w:pPr>
        <w:widowControl/>
        <w:numPr>
          <w:ilvl w:val="0"/>
          <w:numId w:val="2"/>
        </w:numPr>
        <w:spacing w:line="259" w:lineRule="auto"/>
        <w:ind w:left="426"/>
        <w:rPr>
          <w:sz w:val="24"/>
          <w:szCs w:val="24"/>
        </w:rPr>
      </w:pPr>
      <w:r w:rsidRPr="001A29B6">
        <w:rPr>
          <w:sz w:val="24"/>
          <w:szCs w:val="24"/>
        </w:rPr>
        <w:t xml:space="preserve">Приветствие Председателя СПКФР. </w:t>
      </w:r>
    </w:p>
    <w:p w14:paraId="62096F89" w14:textId="283D1450" w:rsidR="001A29B6" w:rsidRPr="001A29B6" w:rsidRDefault="001A29B6" w:rsidP="00F11204">
      <w:pPr>
        <w:widowControl/>
        <w:numPr>
          <w:ilvl w:val="0"/>
          <w:numId w:val="2"/>
        </w:numPr>
        <w:spacing w:line="259" w:lineRule="auto"/>
        <w:ind w:left="426"/>
        <w:rPr>
          <w:sz w:val="24"/>
          <w:szCs w:val="24"/>
        </w:rPr>
      </w:pPr>
      <w:r w:rsidRPr="001A29B6">
        <w:rPr>
          <w:sz w:val="24"/>
          <w:szCs w:val="24"/>
        </w:rPr>
        <w:t xml:space="preserve">Инструменты НСК в кадровом обеспечении. </w:t>
      </w:r>
    </w:p>
    <w:p w14:paraId="1F08D2E2" w14:textId="4A4113B5" w:rsidR="001A29B6" w:rsidRPr="001A29B6" w:rsidRDefault="001A29B6" w:rsidP="00F11204">
      <w:pPr>
        <w:widowControl/>
        <w:numPr>
          <w:ilvl w:val="0"/>
          <w:numId w:val="2"/>
        </w:numPr>
        <w:spacing w:line="259" w:lineRule="auto"/>
        <w:ind w:left="426"/>
        <w:rPr>
          <w:sz w:val="24"/>
          <w:szCs w:val="24"/>
        </w:rPr>
      </w:pPr>
      <w:r w:rsidRPr="001A29B6">
        <w:rPr>
          <w:sz w:val="24"/>
          <w:szCs w:val="24"/>
        </w:rPr>
        <w:t xml:space="preserve">Программа информирования СПКФР. Инструменты НСК для рынка труда и сферы образования. </w:t>
      </w:r>
    </w:p>
    <w:p w14:paraId="308EE219" w14:textId="3D9DEE01" w:rsidR="001A29B6" w:rsidRPr="001A29B6" w:rsidRDefault="001A29B6" w:rsidP="00F11204">
      <w:pPr>
        <w:widowControl/>
        <w:numPr>
          <w:ilvl w:val="0"/>
          <w:numId w:val="2"/>
        </w:numPr>
        <w:spacing w:line="259" w:lineRule="auto"/>
        <w:ind w:left="426"/>
        <w:rPr>
          <w:sz w:val="24"/>
          <w:szCs w:val="24"/>
        </w:rPr>
      </w:pPr>
      <w:r w:rsidRPr="001A29B6">
        <w:rPr>
          <w:sz w:val="24"/>
          <w:szCs w:val="24"/>
        </w:rPr>
        <w:t xml:space="preserve">Роль АРФГ в развитии системы НСК в банковском секторе.  Акцент на повышение информированности. </w:t>
      </w:r>
    </w:p>
    <w:p w14:paraId="7484A32F" w14:textId="6EC081BD" w:rsidR="001A29B6" w:rsidRPr="001A29B6" w:rsidRDefault="001A29B6" w:rsidP="00F11204">
      <w:pPr>
        <w:widowControl/>
        <w:numPr>
          <w:ilvl w:val="0"/>
          <w:numId w:val="2"/>
        </w:numPr>
        <w:spacing w:line="259" w:lineRule="auto"/>
        <w:ind w:left="426"/>
        <w:rPr>
          <w:sz w:val="24"/>
          <w:szCs w:val="24"/>
        </w:rPr>
      </w:pPr>
      <w:r w:rsidRPr="001A29B6">
        <w:rPr>
          <w:sz w:val="24"/>
          <w:szCs w:val="24"/>
        </w:rPr>
        <w:t xml:space="preserve">О дорожной карте реализации «пилотного» проекта по применению требования о наличии свидетельств о квалификации к должностным лицам кредитных организаций и условия его реализации. </w:t>
      </w:r>
    </w:p>
    <w:p w14:paraId="1F753491" w14:textId="6A3E26A5" w:rsidR="001A29B6" w:rsidRPr="001A29B6" w:rsidRDefault="001A29B6" w:rsidP="00F11204">
      <w:pPr>
        <w:widowControl/>
        <w:numPr>
          <w:ilvl w:val="0"/>
          <w:numId w:val="2"/>
        </w:numPr>
        <w:spacing w:line="259" w:lineRule="auto"/>
        <w:ind w:left="426"/>
        <w:rPr>
          <w:sz w:val="24"/>
          <w:szCs w:val="24"/>
        </w:rPr>
      </w:pPr>
      <w:r w:rsidRPr="001A29B6">
        <w:rPr>
          <w:sz w:val="24"/>
          <w:szCs w:val="24"/>
        </w:rPr>
        <w:t xml:space="preserve">О плане по разработке и актуализации профессиональных стандартов и квалификаций в банковской деятельности. </w:t>
      </w:r>
    </w:p>
    <w:p w14:paraId="6079A768" w14:textId="422D6588" w:rsidR="001A29B6" w:rsidRPr="001A29B6" w:rsidRDefault="001A29B6" w:rsidP="00F11204">
      <w:pPr>
        <w:widowControl/>
        <w:numPr>
          <w:ilvl w:val="0"/>
          <w:numId w:val="2"/>
        </w:numPr>
        <w:spacing w:line="259" w:lineRule="auto"/>
        <w:ind w:left="426"/>
        <w:rPr>
          <w:sz w:val="24"/>
          <w:szCs w:val="24"/>
        </w:rPr>
      </w:pPr>
      <w:r w:rsidRPr="001A29B6">
        <w:rPr>
          <w:sz w:val="24"/>
          <w:szCs w:val="24"/>
        </w:rPr>
        <w:t xml:space="preserve">Разное. </w:t>
      </w:r>
      <w:r w:rsidRPr="001A29B6">
        <w:rPr>
          <w:sz w:val="24"/>
          <w:szCs w:val="24"/>
        </w:rPr>
        <w:br/>
      </w:r>
    </w:p>
    <w:p w14:paraId="709C5C72" w14:textId="77777777" w:rsidR="001A29B6" w:rsidRDefault="001A29B6" w:rsidP="0065120A">
      <w:pPr>
        <w:widowControl/>
        <w:spacing w:line="259" w:lineRule="auto"/>
        <w:rPr>
          <w:sz w:val="24"/>
          <w:szCs w:val="24"/>
        </w:rPr>
      </w:pPr>
    </w:p>
    <w:p w14:paraId="350C69D8" w14:textId="449AA387" w:rsidR="001A29B6" w:rsidRPr="001A29B6" w:rsidRDefault="001A29B6" w:rsidP="00F11204">
      <w:pPr>
        <w:widowControl/>
        <w:numPr>
          <w:ilvl w:val="0"/>
          <w:numId w:val="3"/>
        </w:numPr>
        <w:spacing w:line="259" w:lineRule="auto"/>
        <w:ind w:left="426"/>
        <w:rPr>
          <w:sz w:val="24"/>
          <w:szCs w:val="24"/>
        </w:rPr>
      </w:pPr>
      <w:r w:rsidRPr="001A29B6">
        <w:rPr>
          <w:b/>
          <w:bCs/>
          <w:sz w:val="24"/>
          <w:szCs w:val="24"/>
        </w:rPr>
        <w:t xml:space="preserve">Открытие заседания Комиссии по профессиональным квалификациям в области банковской деятельности. </w:t>
      </w:r>
      <w:r w:rsidRPr="001A29B6">
        <w:rPr>
          <w:b/>
          <w:bCs/>
          <w:sz w:val="24"/>
          <w:szCs w:val="24"/>
        </w:rPr>
        <w:br/>
      </w:r>
      <w:r w:rsidRPr="001A29B6">
        <w:rPr>
          <w:sz w:val="24"/>
          <w:szCs w:val="24"/>
        </w:rPr>
        <w:t xml:space="preserve">Выступил </w:t>
      </w:r>
      <w:r>
        <w:rPr>
          <w:sz w:val="24"/>
          <w:szCs w:val="24"/>
        </w:rPr>
        <w:t xml:space="preserve">Фролов </w:t>
      </w:r>
      <w:proofErr w:type="gramStart"/>
      <w:r>
        <w:rPr>
          <w:sz w:val="24"/>
          <w:szCs w:val="24"/>
        </w:rPr>
        <w:t>Д.Л.</w:t>
      </w:r>
      <w:proofErr w:type="gramEnd"/>
      <w:r w:rsidRPr="001A29B6">
        <w:rPr>
          <w:sz w:val="24"/>
          <w:szCs w:val="24"/>
        </w:rPr>
        <w:t xml:space="preserve"> </w:t>
      </w:r>
      <w:r>
        <w:rPr>
          <w:sz w:val="24"/>
          <w:szCs w:val="24"/>
        </w:rPr>
        <w:t>с информацией о целях и ближайших задачах в работе банковской комиссии.</w:t>
      </w:r>
      <w:r>
        <w:rPr>
          <w:sz w:val="24"/>
          <w:szCs w:val="24"/>
        </w:rPr>
        <w:br/>
      </w:r>
      <w:r w:rsidRPr="001A29B6">
        <w:rPr>
          <w:sz w:val="24"/>
          <w:szCs w:val="24"/>
        </w:rPr>
        <w:t xml:space="preserve">Решили: </w:t>
      </w:r>
      <w:r>
        <w:rPr>
          <w:sz w:val="24"/>
          <w:szCs w:val="24"/>
        </w:rPr>
        <w:br/>
      </w:r>
      <w:r w:rsidRPr="001A29B6">
        <w:rPr>
          <w:sz w:val="24"/>
          <w:szCs w:val="24"/>
        </w:rPr>
        <w:t>Принять информаци</w:t>
      </w:r>
      <w:r w:rsidR="00C763F0">
        <w:rPr>
          <w:sz w:val="24"/>
          <w:szCs w:val="24"/>
        </w:rPr>
        <w:t>ю</w:t>
      </w:r>
      <w:r w:rsidRPr="001A29B6">
        <w:rPr>
          <w:sz w:val="24"/>
          <w:szCs w:val="24"/>
        </w:rPr>
        <w:t xml:space="preserve"> к сведению.</w:t>
      </w:r>
      <w:r>
        <w:rPr>
          <w:sz w:val="24"/>
          <w:szCs w:val="24"/>
        </w:rPr>
        <w:br/>
      </w:r>
    </w:p>
    <w:p w14:paraId="22FA72F9" w14:textId="3039DDF6" w:rsidR="00501432" w:rsidRPr="001A29B6" w:rsidRDefault="001A29B6" w:rsidP="00F11204">
      <w:pPr>
        <w:widowControl/>
        <w:numPr>
          <w:ilvl w:val="0"/>
          <w:numId w:val="3"/>
        </w:numPr>
        <w:spacing w:line="259" w:lineRule="auto"/>
        <w:ind w:left="426"/>
        <w:rPr>
          <w:sz w:val="24"/>
          <w:szCs w:val="24"/>
        </w:rPr>
      </w:pPr>
      <w:r w:rsidRPr="001A29B6">
        <w:rPr>
          <w:b/>
          <w:bCs/>
          <w:sz w:val="24"/>
          <w:szCs w:val="24"/>
        </w:rPr>
        <w:t xml:space="preserve">Об изменениях в составе комиссии. </w:t>
      </w:r>
      <w:r w:rsidRPr="001A29B6">
        <w:rPr>
          <w:b/>
          <w:bCs/>
          <w:sz w:val="24"/>
          <w:szCs w:val="24"/>
        </w:rPr>
        <w:br/>
      </w:r>
      <w:r w:rsidRPr="001A29B6">
        <w:rPr>
          <w:sz w:val="24"/>
          <w:szCs w:val="24"/>
        </w:rPr>
        <w:t>Выступ</w:t>
      </w:r>
      <w:r>
        <w:rPr>
          <w:sz w:val="24"/>
          <w:szCs w:val="24"/>
        </w:rPr>
        <w:t>ил</w:t>
      </w:r>
      <w:r w:rsidRPr="001A29B6">
        <w:rPr>
          <w:sz w:val="24"/>
          <w:szCs w:val="24"/>
        </w:rPr>
        <w:t xml:space="preserve"> </w:t>
      </w:r>
      <w:proofErr w:type="spellStart"/>
      <w:r w:rsidRPr="001A29B6">
        <w:rPr>
          <w:sz w:val="24"/>
          <w:szCs w:val="24"/>
        </w:rPr>
        <w:t>Олейниченко</w:t>
      </w:r>
      <w:proofErr w:type="spellEnd"/>
      <w:r w:rsidRPr="001A29B6">
        <w:rPr>
          <w:sz w:val="24"/>
          <w:szCs w:val="24"/>
        </w:rPr>
        <w:t xml:space="preserve"> О.И.</w:t>
      </w:r>
      <w:r>
        <w:rPr>
          <w:sz w:val="24"/>
          <w:szCs w:val="24"/>
        </w:rPr>
        <w:t xml:space="preserve"> с представлением членов обновленного состава банковской </w:t>
      </w:r>
      <w:r w:rsidR="00501432">
        <w:rPr>
          <w:sz w:val="24"/>
          <w:szCs w:val="24"/>
        </w:rPr>
        <w:t>комиссии.</w:t>
      </w:r>
      <w:r w:rsidR="00501432">
        <w:rPr>
          <w:sz w:val="24"/>
          <w:szCs w:val="24"/>
        </w:rPr>
        <w:br/>
      </w:r>
      <w:r w:rsidR="00501432" w:rsidRPr="001A29B6">
        <w:rPr>
          <w:sz w:val="24"/>
          <w:szCs w:val="24"/>
        </w:rPr>
        <w:t xml:space="preserve">Решили: </w:t>
      </w:r>
      <w:r w:rsidR="00501432">
        <w:rPr>
          <w:sz w:val="24"/>
          <w:szCs w:val="24"/>
        </w:rPr>
        <w:br/>
      </w:r>
      <w:r w:rsidR="00501432" w:rsidRPr="00501432">
        <w:rPr>
          <w:sz w:val="24"/>
          <w:szCs w:val="24"/>
        </w:rPr>
        <w:t xml:space="preserve">Поддержать изменения в составе, </w:t>
      </w:r>
      <w:r w:rsidR="00501432">
        <w:rPr>
          <w:sz w:val="24"/>
          <w:szCs w:val="24"/>
        </w:rPr>
        <w:t>обратиться к</w:t>
      </w:r>
      <w:r w:rsidR="00501432" w:rsidRPr="00501432">
        <w:rPr>
          <w:sz w:val="24"/>
          <w:szCs w:val="24"/>
        </w:rPr>
        <w:t xml:space="preserve"> </w:t>
      </w:r>
      <w:r w:rsidR="00501432">
        <w:rPr>
          <w:sz w:val="24"/>
          <w:szCs w:val="24"/>
        </w:rPr>
        <w:t xml:space="preserve">Председателю </w:t>
      </w:r>
      <w:r w:rsidR="00501432" w:rsidRPr="00501432">
        <w:rPr>
          <w:sz w:val="24"/>
          <w:szCs w:val="24"/>
        </w:rPr>
        <w:t xml:space="preserve">СПКФР </w:t>
      </w:r>
      <w:r w:rsidR="00501432">
        <w:rPr>
          <w:sz w:val="24"/>
          <w:szCs w:val="24"/>
        </w:rPr>
        <w:t xml:space="preserve">с предложением </w:t>
      </w:r>
      <w:r w:rsidR="00501432" w:rsidRPr="00501432">
        <w:rPr>
          <w:sz w:val="24"/>
          <w:szCs w:val="24"/>
        </w:rPr>
        <w:t>одобрить обновленный состав банковской комиссии</w:t>
      </w:r>
      <w:r w:rsidR="00501432">
        <w:rPr>
          <w:sz w:val="24"/>
          <w:szCs w:val="24"/>
        </w:rPr>
        <w:br/>
      </w:r>
    </w:p>
    <w:p w14:paraId="25D07E5C" w14:textId="7FC066C6" w:rsidR="00501432" w:rsidRPr="00501432" w:rsidRDefault="001A29B6" w:rsidP="00F11204">
      <w:pPr>
        <w:widowControl/>
        <w:numPr>
          <w:ilvl w:val="0"/>
          <w:numId w:val="3"/>
        </w:numPr>
        <w:spacing w:line="259" w:lineRule="auto"/>
        <w:ind w:left="426"/>
        <w:rPr>
          <w:sz w:val="24"/>
          <w:szCs w:val="24"/>
        </w:rPr>
      </w:pPr>
      <w:r w:rsidRPr="001A29B6">
        <w:rPr>
          <w:b/>
          <w:bCs/>
          <w:sz w:val="24"/>
          <w:szCs w:val="24"/>
        </w:rPr>
        <w:t xml:space="preserve">Приветствие Председателя СПКФР. </w:t>
      </w:r>
      <w:r w:rsidRPr="001A29B6">
        <w:rPr>
          <w:b/>
          <w:bCs/>
          <w:sz w:val="24"/>
          <w:szCs w:val="24"/>
        </w:rPr>
        <w:br/>
      </w:r>
      <w:r w:rsidRPr="001A29B6">
        <w:rPr>
          <w:sz w:val="24"/>
          <w:szCs w:val="24"/>
        </w:rPr>
        <w:t>Выступ</w:t>
      </w:r>
      <w:r w:rsidR="00501432" w:rsidRPr="00501432">
        <w:rPr>
          <w:sz w:val="24"/>
          <w:szCs w:val="24"/>
        </w:rPr>
        <w:t xml:space="preserve">ил </w:t>
      </w:r>
      <w:r w:rsidRPr="001A29B6">
        <w:rPr>
          <w:sz w:val="24"/>
          <w:szCs w:val="24"/>
        </w:rPr>
        <w:t xml:space="preserve">Мурычев А.В., Председатель СПКФР, вице-президент РСПП по финансовой </w:t>
      </w:r>
      <w:r w:rsidRPr="001A29B6">
        <w:rPr>
          <w:sz w:val="24"/>
          <w:szCs w:val="24"/>
        </w:rPr>
        <w:lastRenderedPageBreak/>
        <w:t xml:space="preserve">политике и развитию секторов экономики, заместитель председателя Совета Ассоциации банков России </w:t>
      </w:r>
      <w:r w:rsidR="00501432" w:rsidRPr="00501432">
        <w:rPr>
          <w:sz w:val="24"/>
          <w:szCs w:val="24"/>
        </w:rPr>
        <w:t>РСПП с приветствием и докладом на тему «Стратегия развития финансового рынка Российской Федерации»</w:t>
      </w:r>
      <w:r w:rsidRPr="001A29B6">
        <w:rPr>
          <w:sz w:val="24"/>
          <w:szCs w:val="24"/>
        </w:rPr>
        <w:br/>
      </w:r>
      <w:r w:rsidR="00501432" w:rsidRPr="00501432">
        <w:rPr>
          <w:sz w:val="24"/>
          <w:szCs w:val="24"/>
        </w:rPr>
        <w:t xml:space="preserve">Решили: </w:t>
      </w:r>
      <w:r w:rsidR="00501432" w:rsidRPr="00501432">
        <w:rPr>
          <w:sz w:val="24"/>
          <w:szCs w:val="24"/>
        </w:rPr>
        <w:br/>
        <w:t>Принять информаци</w:t>
      </w:r>
      <w:r w:rsidR="00C763F0">
        <w:rPr>
          <w:sz w:val="24"/>
          <w:szCs w:val="24"/>
        </w:rPr>
        <w:t>ю</w:t>
      </w:r>
      <w:r w:rsidR="00501432" w:rsidRPr="00501432">
        <w:rPr>
          <w:sz w:val="24"/>
          <w:szCs w:val="24"/>
        </w:rPr>
        <w:t xml:space="preserve"> к сведению.</w:t>
      </w:r>
      <w:r w:rsidR="00501432">
        <w:rPr>
          <w:sz w:val="24"/>
          <w:szCs w:val="24"/>
        </w:rPr>
        <w:br/>
      </w:r>
    </w:p>
    <w:p w14:paraId="1CB53EE5" w14:textId="57485C22" w:rsidR="001A29B6" w:rsidRPr="001A29B6" w:rsidRDefault="001A29B6" w:rsidP="00F11204">
      <w:pPr>
        <w:widowControl/>
        <w:numPr>
          <w:ilvl w:val="0"/>
          <w:numId w:val="3"/>
        </w:numPr>
        <w:spacing w:line="259" w:lineRule="auto"/>
        <w:ind w:left="426"/>
        <w:rPr>
          <w:sz w:val="24"/>
          <w:szCs w:val="24"/>
        </w:rPr>
      </w:pPr>
      <w:r w:rsidRPr="001A29B6">
        <w:rPr>
          <w:b/>
          <w:bCs/>
          <w:sz w:val="24"/>
          <w:szCs w:val="24"/>
        </w:rPr>
        <w:t xml:space="preserve">Инструменты НСК в кадровом обеспечении. </w:t>
      </w:r>
      <w:r w:rsidRPr="001A29B6">
        <w:rPr>
          <w:b/>
          <w:bCs/>
          <w:sz w:val="24"/>
          <w:szCs w:val="24"/>
        </w:rPr>
        <w:br/>
      </w:r>
      <w:r w:rsidRPr="001A29B6">
        <w:rPr>
          <w:sz w:val="24"/>
          <w:szCs w:val="24"/>
        </w:rPr>
        <w:t>Выступ</w:t>
      </w:r>
      <w:r w:rsidR="00501432">
        <w:rPr>
          <w:sz w:val="24"/>
          <w:szCs w:val="24"/>
        </w:rPr>
        <w:t>ила</w:t>
      </w:r>
      <w:r w:rsidRPr="001A29B6">
        <w:rPr>
          <w:sz w:val="24"/>
          <w:szCs w:val="24"/>
        </w:rPr>
        <w:t xml:space="preserve"> Факторович </w:t>
      </w:r>
      <w:proofErr w:type="gramStart"/>
      <w:r w:rsidRPr="001A29B6">
        <w:rPr>
          <w:sz w:val="24"/>
          <w:szCs w:val="24"/>
        </w:rPr>
        <w:t>А.А.</w:t>
      </w:r>
      <w:proofErr w:type="gramEnd"/>
      <w:r w:rsidRPr="001A29B6">
        <w:rPr>
          <w:sz w:val="24"/>
          <w:szCs w:val="24"/>
        </w:rPr>
        <w:t>, заместитель генерального директора АНО «НАРК»</w:t>
      </w:r>
      <w:r w:rsidR="00501432">
        <w:rPr>
          <w:sz w:val="24"/>
          <w:szCs w:val="24"/>
        </w:rPr>
        <w:t xml:space="preserve"> с докладом на тему «</w:t>
      </w:r>
      <w:r w:rsidR="00501432" w:rsidRPr="001A29B6">
        <w:rPr>
          <w:sz w:val="24"/>
          <w:szCs w:val="24"/>
        </w:rPr>
        <w:t xml:space="preserve">Инструменты </w:t>
      </w:r>
      <w:r w:rsidR="00501432">
        <w:rPr>
          <w:sz w:val="24"/>
          <w:szCs w:val="24"/>
        </w:rPr>
        <w:t>независимой системы квалификаций</w:t>
      </w:r>
      <w:r w:rsidR="00501432" w:rsidRPr="001A29B6">
        <w:rPr>
          <w:sz w:val="24"/>
          <w:szCs w:val="24"/>
        </w:rPr>
        <w:t xml:space="preserve"> в кадровом обеспечении</w:t>
      </w:r>
      <w:r w:rsidR="00501432">
        <w:rPr>
          <w:sz w:val="24"/>
          <w:szCs w:val="24"/>
        </w:rPr>
        <w:t>»</w:t>
      </w:r>
      <w:r w:rsidRPr="001A29B6">
        <w:rPr>
          <w:sz w:val="24"/>
          <w:szCs w:val="24"/>
        </w:rPr>
        <w:br/>
      </w:r>
      <w:r w:rsidR="00501432" w:rsidRPr="00501432">
        <w:rPr>
          <w:sz w:val="24"/>
          <w:szCs w:val="24"/>
        </w:rPr>
        <w:t xml:space="preserve">Решили: </w:t>
      </w:r>
      <w:r w:rsidR="00501432" w:rsidRPr="00501432">
        <w:rPr>
          <w:sz w:val="24"/>
          <w:szCs w:val="24"/>
        </w:rPr>
        <w:br/>
        <w:t>Принять информаци</w:t>
      </w:r>
      <w:r w:rsidR="00C763F0">
        <w:rPr>
          <w:sz w:val="24"/>
          <w:szCs w:val="24"/>
        </w:rPr>
        <w:t>ю</w:t>
      </w:r>
      <w:r w:rsidR="00501432" w:rsidRPr="00501432">
        <w:rPr>
          <w:sz w:val="24"/>
          <w:szCs w:val="24"/>
        </w:rPr>
        <w:t xml:space="preserve"> к сведению.</w:t>
      </w:r>
      <w:r w:rsidR="00501432">
        <w:rPr>
          <w:sz w:val="24"/>
          <w:szCs w:val="24"/>
        </w:rPr>
        <w:br/>
      </w:r>
    </w:p>
    <w:p w14:paraId="703A923B" w14:textId="4D1937B5" w:rsidR="001A29B6" w:rsidRPr="001A29B6" w:rsidRDefault="001A29B6" w:rsidP="00F11204">
      <w:pPr>
        <w:widowControl/>
        <w:numPr>
          <w:ilvl w:val="0"/>
          <w:numId w:val="3"/>
        </w:numPr>
        <w:spacing w:line="259" w:lineRule="auto"/>
        <w:ind w:left="426"/>
        <w:rPr>
          <w:sz w:val="24"/>
          <w:szCs w:val="24"/>
        </w:rPr>
      </w:pPr>
      <w:r w:rsidRPr="001A29B6">
        <w:rPr>
          <w:b/>
          <w:bCs/>
          <w:sz w:val="24"/>
          <w:szCs w:val="24"/>
        </w:rPr>
        <w:t xml:space="preserve">Программа информирования СПКФР. Инструменты НСК для рынка труда и сферы образования. </w:t>
      </w:r>
      <w:r w:rsidRPr="001A29B6">
        <w:rPr>
          <w:b/>
          <w:bCs/>
          <w:sz w:val="24"/>
          <w:szCs w:val="24"/>
        </w:rPr>
        <w:br/>
      </w:r>
      <w:r w:rsidRPr="001A29B6">
        <w:rPr>
          <w:sz w:val="24"/>
          <w:szCs w:val="24"/>
        </w:rPr>
        <w:t>Выступ</w:t>
      </w:r>
      <w:r w:rsidR="00501432">
        <w:rPr>
          <w:sz w:val="24"/>
          <w:szCs w:val="24"/>
        </w:rPr>
        <w:t>ила</w:t>
      </w:r>
      <w:r w:rsidRPr="001A29B6">
        <w:rPr>
          <w:sz w:val="24"/>
          <w:szCs w:val="24"/>
        </w:rPr>
        <w:t xml:space="preserve"> </w:t>
      </w:r>
      <w:proofErr w:type="spellStart"/>
      <w:r w:rsidRPr="001A29B6">
        <w:rPr>
          <w:sz w:val="24"/>
          <w:szCs w:val="24"/>
        </w:rPr>
        <w:t>Маштакеева</w:t>
      </w:r>
      <w:proofErr w:type="spellEnd"/>
      <w:r w:rsidRPr="001A29B6">
        <w:rPr>
          <w:sz w:val="24"/>
          <w:szCs w:val="24"/>
        </w:rPr>
        <w:t xml:space="preserve"> Д.К., заместитель Председателя СПКФР, генеральный директор СПКФР, член Правления РСПП</w:t>
      </w:r>
      <w:r w:rsidR="00501432">
        <w:rPr>
          <w:sz w:val="24"/>
          <w:szCs w:val="24"/>
        </w:rPr>
        <w:t xml:space="preserve"> с докладом о проекте СПКФР по информированию работодателей, представителей сферы образования, соискателей и всех</w:t>
      </w:r>
      <w:r w:rsidR="00C763F0">
        <w:rPr>
          <w:sz w:val="24"/>
          <w:szCs w:val="24"/>
        </w:rPr>
        <w:t xml:space="preserve"> потенциальных участников системы независимой оценки квалификаций с целью популяризации и продвижения инструментов НСК.</w:t>
      </w:r>
      <w:r w:rsidRPr="001A29B6">
        <w:rPr>
          <w:sz w:val="24"/>
          <w:szCs w:val="24"/>
        </w:rPr>
        <w:br/>
      </w:r>
      <w:r w:rsidR="00C763F0" w:rsidRPr="00501432">
        <w:rPr>
          <w:sz w:val="24"/>
          <w:szCs w:val="24"/>
        </w:rPr>
        <w:t xml:space="preserve">Решили: </w:t>
      </w:r>
      <w:r w:rsidR="00C763F0" w:rsidRPr="00501432">
        <w:rPr>
          <w:sz w:val="24"/>
          <w:szCs w:val="24"/>
        </w:rPr>
        <w:br/>
        <w:t xml:space="preserve">Принять </w:t>
      </w:r>
      <w:r w:rsidR="00C763F0">
        <w:rPr>
          <w:sz w:val="24"/>
          <w:szCs w:val="24"/>
        </w:rPr>
        <w:t>участие в разработке плана реализации программы информирования</w:t>
      </w:r>
      <w:r w:rsidR="00C763F0" w:rsidRPr="00501432">
        <w:rPr>
          <w:sz w:val="24"/>
          <w:szCs w:val="24"/>
        </w:rPr>
        <w:t>.</w:t>
      </w:r>
      <w:r w:rsidR="00C763F0">
        <w:rPr>
          <w:sz w:val="24"/>
          <w:szCs w:val="24"/>
        </w:rPr>
        <w:br/>
      </w:r>
    </w:p>
    <w:p w14:paraId="1208E6BC" w14:textId="35970910" w:rsidR="001A29B6" w:rsidRPr="001A29B6" w:rsidRDefault="001A29B6" w:rsidP="00F11204">
      <w:pPr>
        <w:widowControl/>
        <w:numPr>
          <w:ilvl w:val="0"/>
          <w:numId w:val="3"/>
        </w:numPr>
        <w:spacing w:line="259" w:lineRule="auto"/>
        <w:ind w:left="426"/>
        <w:rPr>
          <w:sz w:val="24"/>
          <w:szCs w:val="24"/>
        </w:rPr>
      </w:pPr>
      <w:r w:rsidRPr="001A29B6">
        <w:rPr>
          <w:b/>
          <w:bCs/>
          <w:sz w:val="24"/>
          <w:szCs w:val="24"/>
        </w:rPr>
        <w:t xml:space="preserve">Роль АРФГ в развитии системы НСК в банковском секторе.  Акцент на повышение информированности. </w:t>
      </w:r>
      <w:r w:rsidRPr="001A29B6">
        <w:rPr>
          <w:b/>
          <w:bCs/>
          <w:sz w:val="24"/>
          <w:szCs w:val="24"/>
        </w:rPr>
        <w:br/>
      </w:r>
      <w:r w:rsidRPr="001A29B6">
        <w:rPr>
          <w:sz w:val="24"/>
          <w:szCs w:val="24"/>
        </w:rPr>
        <w:t>Выступ</w:t>
      </w:r>
      <w:r w:rsidR="00C763F0">
        <w:rPr>
          <w:sz w:val="24"/>
          <w:szCs w:val="24"/>
        </w:rPr>
        <w:t>ил</w:t>
      </w:r>
      <w:r w:rsidRPr="001A29B6">
        <w:rPr>
          <w:sz w:val="24"/>
          <w:szCs w:val="24"/>
        </w:rPr>
        <w:t xml:space="preserve"> Каганов В.Ш., генеральный директор Ассоциации развития финансовой грамотности</w:t>
      </w:r>
      <w:r w:rsidR="00C763F0">
        <w:rPr>
          <w:sz w:val="24"/>
          <w:szCs w:val="24"/>
        </w:rPr>
        <w:t xml:space="preserve"> с докладом на тему «Повышение персональной капитализации на рынке труда»</w:t>
      </w:r>
      <w:r w:rsidRPr="001A29B6">
        <w:rPr>
          <w:sz w:val="24"/>
          <w:szCs w:val="24"/>
        </w:rPr>
        <w:br/>
      </w:r>
      <w:r w:rsidR="00C763F0" w:rsidRPr="00501432">
        <w:rPr>
          <w:sz w:val="24"/>
          <w:szCs w:val="24"/>
        </w:rPr>
        <w:t xml:space="preserve">Решили: </w:t>
      </w:r>
      <w:r w:rsidR="00C763F0" w:rsidRPr="00501432">
        <w:rPr>
          <w:sz w:val="24"/>
          <w:szCs w:val="24"/>
        </w:rPr>
        <w:br/>
        <w:t>Принять информаци</w:t>
      </w:r>
      <w:r w:rsidR="00C763F0">
        <w:rPr>
          <w:sz w:val="24"/>
          <w:szCs w:val="24"/>
        </w:rPr>
        <w:t>ю</w:t>
      </w:r>
      <w:r w:rsidR="00C763F0" w:rsidRPr="00501432">
        <w:rPr>
          <w:sz w:val="24"/>
          <w:szCs w:val="24"/>
        </w:rPr>
        <w:t xml:space="preserve"> к сведению.</w:t>
      </w:r>
      <w:r w:rsidR="00C763F0">
        <w:rPr>
          <w:sz w:val="24"/>
          <w:szCs w:val="24"/>
        </w:rPr>
        <w:br/>
      </w:r>
    </w:p>
    <w:p w14:paraId="7A88732A" w14:textId="4DE0433B" w:rsidR="001A29B6" w:rsidRPr="001A29B6" w:rsidRDefault="001A29B6" w:rsidP="00F11204">
      <w:pPr>
        <w:widowControl/>
        <w:numPr>
          <w:ilvl w:val="0"/>
          <w:numId w:val="3"/>
        </w:numPr>
        <w:spacing w:line="259" w:lineRule="auto"/>
        <w:ind w:left="426"/>
        <w:rPr>
          <w:sz w:val="24"/>
          <w:szCs w:val="24"/>
        </w:rPr>
      </w:pPr>
      <w:r w:rsidRPr="001A29B6">
        <w:rPr>
          <w:b/>
          <w:bCs/>
          <w:sz w:val="24"/>
          <w:szCs w:val="24"/>
        </w:rPr>
        <w:t xml:space="preserve">О дорожной карте реализации «пилотного» проекта по применению требования о наличии свидетельств о квалификации к должностным лицам кредитных организаций и условия его реализации. </w:t>
      </w:r>
      <w:r w:rsidRPr="001A29B6">
        <w:rPr>
          <w:b/>
          <w:bCs/>
          <w:sz w:val="24"/>
          <w:szCs w:val="24"/>
        </w:rPr>
        <w:br/>
      </w:r>
      <w:r w:rsidRPr="001A29B6">
        <w:rPr>
          <w:sz w:val="24"/>
          <w:szCs w:val="24"/>
        </w:rPr>
        <w:t>Выступ</w:t>
      </w:r>
      <w:r w:rsidR="00C763F0" w:rsidRPr="00C763F0">
        <w:rPr>
          <w:sz w:val="24"/>
          <w:szCs w:val="24"/>
        </w:rPr>
        <w:t>ил</w:t>
      </w:r>
      <w:r w:rsidRPr="001A29B6">
        <w:rPr>
          <w:sz w:val="24"/>
          <w:szCs w:val="24"/>
        </w:rPr>
        <w:t xml:space="preserve"> </w:t>
      </w:r>
      <w:proofErr w:type="spellStart"/>
      <w:r w:rsidRPr="001A29B6">
        <w:rPr>
          <w:sz w:val="24"/>
          <w:szCs w:val="24"/>
        </w:rPr>
        <w:t>Олейниченко</w:t>
      </w:r>
      <w:proofErr w:type="spellEnd"/>
      <w:r w:rsidRPr="001A29B6">
        <w:rPr>
          <w:sz w:val="24"/>
          <w:szCs w:val="24"/>
        </w:rPr>
        <w:t xml:space="preserve"> О.И</w:t>
      </w:r>
      <w:r w:rsidR="00C763F0" w:rsidRPr="00C763F0">
        <w:rPr>
          <w:sz w:val="24"/>
          <w:szCs w:val="24"/>
        </w:rPr>
        <w:t xml:space="preserve">. с информацией о </w:t>
      </w:r>
      <w:r w:rsidR="00C763F0" w:rsidRPr="001A29B6">
        <w:rPr>
          <w:sz w:val="24"/>
          <w:szCs w:val="24"/>
        </w:rPr>
        <w:t>проект</w:t>
      </w:r>
      <w:r w:rsidR="00C763F0" w:rsidRPr="00C763F0">
        <w:rPr>
          <w:sz w:val="24"/>
          <w:szCs w:val="24"/>
        </w:rPr>
        <w:t>е</w:t>
      </w:r>
      <w:r w:rsidR="00C763F0" w:rsidRPr="001A29B6">
        <w:rPr>
          <w:sz w:val="24"/>
          <w:szCs w:val="24"/>
        </w:rPr>
        <w:t xml:space="preserve"> по применению требования о наличии свидетельств о квалификации к </w:t>
      </w:r>
      <w:r w:rsidR="00C763F0" w:rsidRPr="00C763F0">
        <w:rPr>
          <w:sz w:val="24"/>
          <w:szCs w:val="24"/>
        </w:rPr>
        <w:t xml:space="preserve">отдельным </w:t>
      </w:r>
      <w:r w:rsidR="00C763F0" w:rsidRPr="001A29B6">
        <w:rPr>
          <w:sz w:val="24"/>
          <w:szCs w:val="24"/>
        </w:rPr>
        <w:t>должностным лицам кредитных организаций и условия его реализации</w:t>
      </w:r>
      <w:r w:rsidR="00C763F0" w:rsidRPr="00C763F0">
        <w:rPr>
          <w:sz w:val="24"/>
          <w:szCs w:val="24"/>
        </w:rPr>
        <w:t>.</w:t>
      </w:r>
      <w:r w:rsidRPr="001A29B6">
        <w:rPr>
          <w:sz w:val="24"/>
          <w:szCs w:val="24"/>
        </w:rPr>
        <w:br/>
      </w:r>
      <w:r w:rsidR="00C763F0" w:rsidRPr="00C763F0">
        <w:rPr>
          <w:sz w:val="24"/>
          <w:szCs w:val="24"/>
        </w:rPr>
        <w:t xml:space="preserve">Решили: </w:t>
      </w:r>
      <w:r w:rsidR="00C763F0">
        <w:rPr>
          <w:sz w:val="24"/>
          <w:szCs w:val="24"/>
        </w:rPr>
        <w:br/>
        <w:t xml:space="preserve">Подготовить предложения по реализации </w:t>
      </w:r>
      <w:r w:rsidR="00C763F0" w:rsidRPr="00C763F0">
        <w:rPr>
          <w:sz w:val="24"/>
          <w:szCs w:val="24"/>
        </w:rPr>
        <w:t>«</w:t>
      </w:r>
      <w:r w:rsidR="00C763F0" w:rsidRPr="001A29B6">
        <w:rPr>
          <w:sz w:val="24"/>
          <w:szCs w:val="24"/>
        </w:rPr>
        <w:t>пилотного» проекта по применению требования о наличии свидетельств о квалификации к</w:t>
      </w:r>
      <w:r w:rsidR="00EF2854">
        <w:rPr>
          <w:sz w:val="24"/>
          <w:szCs w:val="24"/>
        </w:rPr>
        <w:t xml:space="preserve"> отдельным</w:t>
      </w:r>
      <w:r w:rsidR="00C763F0" w:rsidRPr="001A29B6">
        <w:rPr>
          <w:sz w:val="24"/>
          <w:szCs w:val="24"/>
        </w:rPr>
        <w:t xml:space="preserve"> должностным лицам кредитных организаций</w:t>
      </w:r>
      <w:r w:rsidR="00C763F0" w:rsidRPr="00C763F0">
        <w:rPr>
          <w:sz w:val="24"/>
          <w:szCs w:val="24"/>
        </w:rPr>
        <w:t>.</w:t>
      </w:r>
      <w:r w:rsidR="00C763F0" w:rsidRPr="00C763F0">
        <w:rPr>
          <w:sz w:val="24"/>
          <w:szCs w:val="24"/>
        </w:rPr>
        <w:br/>
      </w:r>
    </w:p>
    <w:p w14:paraId="5FB70D4A" w14:textId="780045DE" w:rsidR="001A29B6" w:rsidRPr="001A29B6" w:rsidRDefault="001A29B6" w:rsidP="00F11204">
      <w:pPr>
        <w:widowControl/>
        <w:numPr>
          <w:ilvl w:val="0"/>
          <w:numId w:val="3"/>
        </w:numPr>
        <w:spacing w:line="259" w:lineRule="auto"/>
        <w:ind w:left="426"/>
        <w:rPr>
          <w:sz w:val="24"/>
          <w:szCs w:val="24"/>
        </w:rPr>
      </w:pPr>
      <w:r w:rsidRPr="001A29B6">
        <w:rPr>
          <w:b/>
          <w:bCs/>
          <w:sz w:val="24"/>
          <w:szCs w:val="24"/>
        </w:rPr>
        <w:t xml:space="preserve">О плане по разработке и актуализации профессиональных стандартов и квалификаций в банковской деятельности. </w:t>
      </w:r>
      <w:r w:rsidRPr="001A29B6">
        <w:rPr>
          <w:b/>
          <w:bCs/>
          <w:sz w:val="24"/>
          <w:szCs w:val="24"/>
        </w:rPr>
        <w:br/>
      </w:r>
      <w:r w:rsidRPr="001A29B6">
        <w:rPr>
          <w:sz w:val="24"/>
          <w:szCs w:val="24"/>
        </w:rPr>
        <w:t>Выступ</w:t>
      </w:r>
      <w:r w:rsidR="00EF2854" w:rsidRPr="00EF2854">
        <w:rPr>
          <w:sz w:val="24"/>
          <w:szCs w:val="24"/>
        </w:rPr>
        <w:t>ила</w:t>
      </w:r>
      <w:r w:rsidRPr="001A29B6">
        <w:rPr>
          <w:sz w:val="24"/>
          <w:szCs w:val="24"/>
        </w:rPr>
        <w:t xml:space="preserve"> Пилюгина Л.В., руководитель Комиссии по независимой оценке квалификаций СПКФР</w:t>
      </w:r>
      <w:r w:rsidR="00EF2854" w:rsidRPr="00EF2854">
        <w:rPr>
          <w:sz w:val="24"/>
          <w:szCs w:val="24"/>
        </w:rPr>
        <w:t xml:space="preserve"> с актуальным состоянием и предложениями </w:t>
      </w:r>
      <w:r w:rsidR="00EF2854" w:rsidRPr="001A29B6">
        <w:rPr>
          <w:sz w:val="24"/>
          <w:szCs w:val="24"/>
        </w:rPr>
        <w:t>по разработке и актуализации профессиональных стандартов и квалификаций в банковской деятельности</w:t>
      </w:r>
      <w:r w:rsidR="00EF2854" w:rsidRPr="00EF2854">
        <w:rPr>
          <w:sz w:val="24"/>
          <w:szCs w:val="24"/>
        </w:rPr>
        <w:t>.</w:t>
      </w:r>
      <w:r w:rsidRPr="001A29B6">
        <w:rPr>
          <w:sz w:val="24"/>
          <w:szCs w:val="24"/>
        </w:rPr>
        <w:br/>
      </w:r>
      <w:r w:rsidR="00EF2854" w:rsidRPr="00EF2854">
        <w:rPr>
          <w:sz w:val="24"/>
          <w:szCs w:val="24"/>
        </w:rPr>
        <w:t xml:space="preserve">Решили: </w:t>
      </w:r>
      <w:r w:rsidR="00EF2854">
        <w:rPr>
          <w:sz w:val="24"/>
          <w:szCs w:val="24"/>
        </w:rPr>
        <w:br/>
      </w:r>
      <w:bookmarkStart w:id="2" w:name="_Hlk181693384"/>
      <w:r w:rsidR="00EF2854" w:rsidRPr="00EF2854">
        <w:rPr>
          <w:sz w:val="24"/>
          <w:szCs w:val="24"/>
        </w:rPr>
        <w:lastRenderedPageBreak/>
        <w:t xml:space="preserve">Подготовить предложения по </w:t>
      </w:r>
      <w:r w:rsidR="00EF2854">
        <w:rPr>
          <w:sz w:val="24"/>
          <w:szCs w:val="24"/>
        </w:rPr>
        <w:t xml:space="preserve">содержанию и срокам </w:t>
      </w:r>
      <w:r w:rsidR="00EF2854" w:rsidRPr="00EF2854">
        <w:rPr>
          <w:sz w:val="24"/>
          <w:szCs w:val="24"/>
        </w:rPr>
        <w:t xml:space="preserve">реализации </w:t>
      </w:r>
      <w:r w:rsidR="00EF2854" w:rsidRPr="001A29B6">
        <w:rPr>
          <w:sz w:val="24"/>
          <w:szCs w:val="24"/>
        </w:rPr>
        <w:t>план</w:t>
      </w:r>
      <w:r w:rsidR="00EF2854">
        <w:rPr>
          <w:sz w:val="24"/>
          <w:szCs w:val="24"/>
        </w:rPr>
        <w:t>а</w:t>
      </w:r>
      <w:r w:rsidR="00EF2854" w:rsidRPr="001A29B6">
        <w:rPr>
          <w:sz w:val="24"/>
          <w:szCs w:val="24"/>
        </w:rPr>
        <w:t xml:space="preserve"> по разработке и актуализации профессиональных стандартов и квалификаций в банковской деятельности</w:t>
      </w:r>
      <w:r w:rsidR="00EF2854">
        <w:rPr>
          <w:sz w:val="24"/>
          <w:szCs w:val="24"/>
        </w:rPr>
        <w:t xml:space="preserve">, </w:t>
      </w:r>
      <w:r w:rsidR="0050764E">
        <w:rPr>
          <w:sz w:val="24"/>
          <w:szCs w:val="24"/>
        </w:rPr>
        <w:t>войти</w:t>
      </w:r>
      <w:r w:rsidR="00EF2854">
        <w:rPr>
          <w:sz w:val="24"/>
          <w:szCs w:val="24"/>
        </w:rPr>
        <w:t xml:space="preserve"> в состав рабочих групп</w:t>
      </w:r>
      <w:r w:rsidR="00EF2854" w:rsidRPr="00EF2854">
        <w:rPr>
          <w:sz w:val="24"/>
          <w:szCs w:val="24"/>
        </w:rPr>
        <w:t xml:space="preserve"> </w:t>
      </w:r>
      <w:r w:rsidR="00EF2854" w:rsidRPr="001A29B6">
        <w:rPr>
          <w:sz w:val="24"/>
          <w:szCs w:val="24"/>
        </w:rPr>
        <w:t>по разработке и актуализации профессиональных стандартов и квалификаций в банковской деятельности</w:t>
      </w:r>
      <w:r w:rsidR="00EF2854" w:rsidRPr="00EF2854">
        <w:rPr>
          <w:sz w:val="24"/>
          <w:szCs w:val="24"/>
        </w:rPr>
        <w:t xml:space="preserve"> </w:t>
      </w:r>
      <w:r w:rsidR="00B81405">
        <w:rPr>
          <w:sz w:val="24"/>
          <w:szCs w:val="24"/>
        </w:rPr>
        <w:t>(</w:t>
      </w:r>
      <w:r w:rsidR="00EF2854">
        <w:rPr>
          <w:sz w:val="24"/>
          <w:szCs w:val="24"/>
        </w:rPr>
        <w:t>в качестве руководителей или экспертов</w:t>
      </w:r>
      <w:r w:rsidR="00B81405">
        <w:rPr>
          <w:sz w:val="24"/>
          <w:szCs w:val="24"/>
        </w:rPr>
        <w:t xml:space="preserve"> рабочих групп)</w:t>
      </w:r>
      <w:bookmarkEnd w:id="2"/>
      <w:r w:rsidR="00B81405">
        <w:rPr>
          <w:sz w:val="24"/>
          <w:szCs w:val="24"/>
        </w:rPr>
        <w:t>.</w:t>
      </w:r>
      <w:r w:rsidR="00EF2854" w:rsidRPr="00EF2854">
        <w:rPr>
          <w:sz w:val="24"/>
          <w:szCs w:val="24"/>
        </w:rPr>
        <w:br/>
      </w:r>
    </w:p>
    <w:p w14:paraId="49B5CA90" w14:textId="3AD3C3C0" w:rsidR="00B81405" w:rsidRPr="001A29B6" w:rsidRDefault="001A29B6" w:rsidP="00F11204">
      <w:pPr>
        <w:widowControl/>
        <w:numPr>
          <w:ilvl w:val="0"/>
          <w:numId w:val="3"/>
        </w:numPr>
        <w:spacing w:line="259" w:lineRule="auto"/>
        <w:ind w:left="426"/>
        <w:rPr>
          <w:sz w:val="24"/>
          <w:szCs w:val="24"/>
        </w:rPr>
      </w:pPr>
      <w:r w:rsidRPr="001A29B6">
        <w:rPr>
          <w:b/>
          <w:bCs/>
          <w:sz w:val="24"/>
          <w:szCs w:val="24"/>
        </w:rPr>
        <w:t xml:space="preserve">Разное. </w:t>
      </w:r>
      <w:r w:rsidRPr="001A29B6">
        <w:rPr>
          <w:b/>
          <w:bCs/>
          <w:sz w:val="24"/>
          <w:szCs w:val="24"/>
        </w:rPr>
        <w:br/>
      </w:r>
      <w:r w:rsidR="00B81405" w:rsidRPr="001A29B6">
        <w:rPr>
          <w:sz w:val="24"/>
          <w:szCs w:val="24"/>
        </w:rPr>
        <w:t>Выступ</w:t>
      </w:r>
      <w:r w:rsidR="00B81405">
        <w:rPr>
          <w:sz w:val="24"/>
          <w:szCs w:val="24"/>
        </w:rPr>
        <w:t>ила</w:t>
      </w:r>
      <w:r w:rsidR="00B81405" w:rsidRPr="001A29B6">
        <w:rPr>
          <w:sz w:val="24"/>
          <w:szCs w:val="24"/>
        </w:rPr>
        <w:t xml:space="preserve"> </w:t>
      </w:r>
      <w:proofErr w:type="spellStart"/>
      <w:r w:rsidR="00B81405" w:rsidRPr="001A29B6">
        <w:rPr>
          <w:sz w:val="24"/>
          <w:szCs w:val="24"/>
        </w:rPr>
        <w:t>Маштакеева</w:t>
      </w:r>
      <w:proofErr w:type="spellEnd"/>
      <w:r w:rsidR="00B81405" w:rsidRPr="001A29B6">
        <w:rPr>
          <w:sz w:val="24"/>
          <w:szCs w:val="24"/>
        </w:rPr>
        <w:t xml:space="preserve"> </w:t>
      </w:r>
      <w:proofErr w:type="gramStart"/>
      <w:r w:rsidR="00B81405" w:rsidRPr="001A29B6">
        <w:rPr>
          <w:sz w:val="24"/>
          <w:szCs w:val="24"/>
        </w:rPr>
        <w:t>Д.К.</w:t>
      </w:r>
      <w:proofErr w:type="gramEnd"/>
      <w:r w:rsidR="00B81405" w:rsidRPr="001A29B6">
        <w:rPr>
          <w:sz w:val="24"/>
          <w:szCs w:val="24"/>
        </w:rPr>
        <w:t>, заместитель Председателя СПКФР, генеральный директор СПКФР, член Правления РСПП</w:t>
      </w:r>
      <w:r w:rsidR="00B81405">
        <w:rPr>
          <w:sz w:val="24"/>
          <w:szCs w:val="24"/>
        </w:rPr>
        <w:t xml:space="preserve"> с информацией о ближайших мероприятиях и планах деятельности СПКФР.</w:t>
      </w:r>
      <w:r w:rsidR="00B81405">
        <w:rPr>
          <w:sz w:val="24"/>
          <w:szCs w:val="24"/>
        </w:rPr>
        <w:br/>
      </w:r>
      <w:r w:rsidR="00B81405" w:rsidRPr="00501432">
        <w:rPr>
          <w:sz w:val="24"/>
          <w:szCs w:val="24"/>
        </w:rPr>
        <w:t xml:space="preserve">Решили: </w:t>
      </w:r>
      <w:r w:rsidR="00B81405" w:rsidRPr="00501432">
        <w:rPr>
          <w:sz w:val="24"/>
          <w:szCs w:val="24"/>
        </w:rPr>
        <w:br/>
        <w:t>Принять информаци</w:t>
      </w:r>
      <w:r w:rsidR="00B81405">
        <w:rPr>
          <w:sz w:val="24"/>
          <w:szCs w:val="24"/>
        </w:rPr>
        <w:t>ю</w:t>
      </w:r>
      <w:r w:rsidR="00B81405" w:rsidRPr="00501432">
        <w:rPr>
          <w:sz w:val="24"/>
          <w:szCs w:val="24"/>
        </w:rPr>
        <w:t xml:space="preserve"> к сведению.</w:t>
      </w:r>
    </w:p>
    <w:p w14:paraId="69482E82" w14:textId="77777777" w:rsidR="001A29B6" w:rsidRDefault="001A29B6" w:rsidP="0065120A">
      <w:pPr>
        <w:widowControl/>
        <w:spacing w:line="259" w:lineRule="auto"/>
        <w:rPr>
          <w:sz w:val="24"/>
          <w:szCs w:val="24"/>
        </w:rPr>
      </w:pPr>
    </w:p>
    <w:p w14:paraId="0A7E20CA" w14:textId="77777777" w:rsidR="001A29B6" w:rsidRPr="0065120A" w:rsidRDefault="001A29B6" w:rsidP="0065120A">
      <w:pPr>
        <w:widowControl/>
        <w:spacing w:line="259" w:lineRule="auto"/>
        <w:rPr>
          <w:sz w:val="24"/>
          <w:szCs w:val="24"/>
        </w:rPr>
      </w:pPr>
    </w:p>
    <w:p w14:paraId="500F28DD" w14:textId="77777777" w:rsidR="00C953A0" w:rsidRDefault="00C953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2B3F354" w14:textId="456BE4D3" w:rsidR="00C953A0" w:rsidRDefault="00000000" w:rsidP="00F11204">
      <w:pPr>
        <w:pBdr>
          <w:top w:val="nil"/>
          <w:left w:val="nil"/>
          <w:bottom w:val="nil"/>
          <w:right w:val="nil"/>
          <w:between w:val="nil"/>
        </w:pBdr>
        <w:tabs>
          <w:tab w:val="left" w:pos="7523"/>
        </w:tabs>
        <w:spacing w:before="224"/>
        <w:rPr>
          <w:color w:val="000000"/>
          <w:sz w:val="24"/>
          <w:szCs w:val="24"/>
        </w:rPr>
      </w:pPr>
      <w:bookmarkStart w:id="3" w:name="_heading=h.gjdgxs" w:colFirst="0" w:colLast="0"/>
      <w:bookmarkEnd w:id="3"/>
      <w:r>
        <w:rPr>
          <w:color w:val="000000"/>
          <w:sz w:val="24"/>
          <w:szCs w:val="24"/>
        </w:rPr>
        <w:t xml:space="preserve">Руководитель </w:t>
      </w:r>
      <w:r w:rsidR="006827E4">
        <w:rPr>
          <w:color w:val="000000"/>
          <w:sz w:val="24"/>
          <w:szCs w:val="24"/>
        </w:rPr>
        <w:t>комиссии</w:t>
      </w:r>
      <w:r>
        <w:rPr>
          <w:color w:val="000000"/>
          <w:sz w:val="24"/>
          <w:szCs w:val="24"/>
        </w:rPr>
        <w:t xml:space="preserve"> </w:t>
      </w:r>
      <w:r w:rsidR="006827E4">
        <w:rPr>
          <w:color w:val="000000"/>
          <w:sz w:val="24"/>
          <w:szCs w:val="24"/>
        </w:rPr>
        <w:tab/>
      </w:r>
      <w:r w:rsidR="006827E4">
        <w:rPr>
          <w:color w:val="000000"/>
          <w:sz w:val="24"/>
          <w:szCs w:val="24"/>
        </w:rPr>
        <w:tab/>
      </w:r>
      <w:proofErr w:type="gramStart"/>
      <w:r w:rsidR="006827E4">
        <w:rPr>
          <w:color w:val="000000"/>
          <w:sz w:val="24"/>
          <w:szCs w:val="24"/>
        </w:rPr>
        <w:t>О.З.</w:t>
      </w:r>
      <w:proofErr w:type="gramEnd"/>
      <w:r w:rsidR="006827E4">
        <w:rPr>
          <w:color w:val="000000"/>
          <w:sz w:val="24"/>
          <w:szCs w:val="24"/>
        </w:rPr>
        <w:t xml:space="preserve"> Кабалоев</w:t>
      </w:r>
    </w:p>
    <w:sectPr w:rsidR="00C953A0" w:rsidSect="002221AE">
      <w:footerReference w:type="default" r:id="rId10"/>
      <w:pgSz w:w="11910" w:h="16840"/>
      <w:pgMar w:top="1120" w:right="711" w:bottom="940" w:left="1600" w:header="0" w:footer="7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F8ECA" w14:textId="77777777" w:rsidR="00BC68B7" w:rsidRDefault="00BC68B7">
      <w:r>
        <w:separator/>
      </w:r>
    </w:p>
  </w:endnote>
  <w:endnote w:type="continuationSeparator" w:id="0">
    <w:p w14:paraId="4CAA25D8" w14:textId="77777777" w:rsidR="00BC68B7" w:rsidRDefault="00BC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4A9E7" w14:textId="77777777" w:rsidR="00C953A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B18089F" wp14:editId="140FB3A6">
              <wp:simplePos x="0" y="0"/>
              <wp:positionH relativeFrom="column">
                <wp:posOffset>2959100</wp:posOffset>
              </wp:positionH>
              <wp:positionV relativeFrom="paragraph">
                <wp:posOffset>10071100</wp:posOffset>
              </wp:positionV>
              <wp:extent cx="156210" cy="190500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658" y="3689513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6BB2C2" w14:textId="77777777" w:rsidR="00C953A0" w:rsidRDefault="00000000">
                          <w:pPr>
                            <w:spacing w:before="11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18089F" id="Прямоугольник 3" o:spid="_x0000_s1026" style="position:absolute;margin-left:233pt;margin-top:793pt;width:12.3pt;height:1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" filled="f" stroked="f">
              <v:textbox inset="0,0,0,0">
                <w:txbxContent>
                  <w:p w14:paraId="396BB2C2" w14:textId="77777777" w:rsidR="00C953A0" w:rsidRDefault="00000000">
                    <w:pPr>
                      <w:spacing w:before="11"/>
                      <w:ind w:left="60" w:firstLine="60"/>
                      <w:textDirection w:val="btLr"/>
                    </w:pPr>
                    <w:r>
                      <w:rPr>
                        <w:color w:val="00000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39818" w14:textId="77777777" w:rsidR="00BC68B7" w:rsidRDefault="00BC68B7">
      <w:r>
        <w:separator/>
      </w:r>
    </w:p>
  </w:footnote>
  <w:footnote w:type="continuationSeparator" w:id="0">
    <w:p w14:paraId="1159E2CB" w14:textId="77777777" w:rsidR="00BC68B7" w:rsidRDefault="00BC6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027C8"/>
    <w:multiLevelType w:val="hybridMultilevel"/>
    <w:tmpl w:val="BEFA19EE"/>
    <w:lvl w:ilvl="0" w:tplc="EB7CB2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D2FCF"/>
    <w:multiLevelType w:val="hybridMultilevel"/>
    <w:tmpl w:val="BEFA19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C5AEF"/>
    <w:multiLevelType w:val="multilevel"/>
    <w:tmpl w:val="A39E6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82590">
    <w:abstractNumId w:val="2"/>
  </w:num>
  <w:num w:numId="2" w16cid:durableId="214051096">
    <w:abstractNumId w:val="0"/>
  </w:num>
  <w:num w:numId="3" w16cid:durableId="110719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A0"/>
    <w:rsid w:val="00056263"/>
    <w:rsid w:val="001A29B6"/>
    <w:rsid w:val="002221AE"/>
    <w:rsid w:val="00501432"/>
    <w:rsid w:val="0050764E"/>
    <w:rsid w:val="0065120A"/>
    <w:rsid w:val="006827E4"/>
    <w:rsid w:val="00B81405"/>
    <w:rsid w:val="00BA0BF2"/>
    <w:rsid w:val="00BC68B7"/>
    <w:rsid w:val="00C763F0"/>
    <w:rsid w:val="00C953A0"/>
    <w:rsid w:val="00DE0941"/>
    <w:rsid w:val="00EF2854"/>
    <w:rsid w:val="00F1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39EE"/>
  <w15:docId w15:val="{953FD5E1-1539-47D3-A57A-C01F0854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90"/>
      <w:ind w:left="2438" w:right="554" w:hanging="2121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Pr>
      <w:sz w:val="24"/>
      <w:szCs w:val="24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7">
    <w:name w:val="Table Grid"/>
    <w:basedOn w:val="a1"/>
    <w:uiPriority w:val="59"/>
    <w:rsid w:val="009C137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596253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Strong"/>
    <w:basedOn w:val="a0"/>
    <w:uiPriority w:val="22"/>
    <w:qFormat/>
    <w:rsid w:val="004E4ECE"/>
    <w:rPr>
      <w:b/>
      <w:bCs/>
    </w:rPr>
  </w:style>
  <w:style w:type="paragraph" w:styleId="a9">
    <w:name w:val="header"/>
    <w:basedOn w:val="a"/>
    <w:link w:val="aa"/>
    <w:uiPriority w:val="99"/>
    <w:unhideWhenUsed/>
    <w:rsid w:val="004E4ECE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4E4ECE"/>
    <w:rPr>
      <w:lang w:val="ru-RU"/>
    </w:rPr>
  </w:style>
  <w:style w:type="character" w:styleId="ab">
    <w:name w:val="Hyperlink"/>
    <w:basedOn w:val="a0"/>
    <w:uiPriority w:val="99"/>
    <w:unhideWhenUsed/>
    <w:rsid w:val="004E4ECE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7"/>
    <w:uiPriority w:val="39"/>
    <w:rsid w:val="004E4ECE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4E4ECE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rsid w:val="004E4ECE"/>
    <w:rPr>
      <w:lang w:val="ru-RU"/>
    </w:rPr>
  </w:style>
  <w:style w:type="character" w:styleId="ae">
    <w:name w:val="Unresolved Mention"/>
    <w:basedOn w:val="a0"/>
    <w:uiPriority w:val="99"/>
    <w:semiHidden/>
    <w:unhideWhenUsed/>
    <w:rsid w:val="004E4ECE"/>
    <w:rPr>
      <w:color w:val="605E5C"/>
      <w:shd w:val="clear" w:color="auto" w:fill="E1DFDD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oF54/BmuErHr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GziLx2K2hy7so2N/GpE+bNztMA==">CgMxLjAyCGguZ2pkZ3hzMgloLjMwajB6bGwyCWguMWZvYjl0ZTIJaC4zem55c2g3MgloLjJldDkycDAyCGgudHlqY3d0MgloLjNkeTZ2a20yCWguMXQzaDVzZjIJaC40ZDM0b2c4MgloLjJzOGV5bzEyCWguMTdkcDh2dTIJaC4zcmRjcmpuOAByITFhVVVRMHppZm9RblVzazJUZm5KVU5qbGdsM0xqMUJaVQ==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1034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Тараненко</dc:creator>
  <cp:lastModifiedBy>OLEG OLEYNICHENKO</cp:lastModifiedBy>
  <cp:revision>5</cp:revision>
  <dcterms:created xsi:type="dcterms:W3CDTF">2024-03-18T11:01:00Z</dcterms:created>
  <dcterms:modified xsi:type="dcterms:W3CDTF">2024-11-05T07:03:00Z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Word</vt:lpwstr>
  </property>
  <property fmtid="{D5CDD505-2E9C-101B-9397-08002B2CF9AE}" pid="4" name="LastSaved">
    <vt:filetime>2023-01-23T00:00:00Z</vt:filetime>
  </property>
</Properties>
</file>