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49" w:rsidRPr="001B17E1" w:rsidRDefault="00DD2549" w:rsidP="00DD2549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B17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Аккредитационного совета </w:t>
      </w:r>
      <w:r w:rsidR="00A522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5F5D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7E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2017</w:t>
      </w:r>
      <w:r w:rsidRPr="001B17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D2549" w:rsidRPr="0001478D" w:rsidRDefault="00A52255" w:rsidP="00D27E20">
      <w:pPr>
        <w:shd w:val="clear" w:color="auto" w:fill="FFFFFF"/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DD2549" w:rsidRPr="00014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7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</w:t>
      </w:r>
      <w:r w:rsidR="00DD2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</w:t>
      </w:r>
      <w:r w:rsidR="00DD2549" w:rsidRPr="00014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D27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Москве </w:t>
      </w:r>
      <w:r w:rsidR="00DD2549" w:rsidRPr="00014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состоялось зас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едание Аккредитационного совета.</w:t>
      </w:r>
    </w:p>
    <w:p w:rsidR="00D27E20" w:rsidRDefault="004A0D72" w:rsidP="00BC552E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Обсуждены</w:t>
      </w:r>
      <w:r w:rsidR="00DD2549" w:rsidRPr="00642A3E">
        <w:rPr>
          <w:rFonts w:ascii="Times New Roman" w:hAnsi="Times New Roman"/>
          <w:sz w:val="24"/>
          <w:szCs w:val="24"/>
        </w:rPr>
        <w:t xml:space="preserve"> </w:t>
      </w:r>
      <w:r w:rsidR="00D27E20" w:rsidRPr="00D27E20">
        <w:rPr>
          <w:rFonts w:ascii="Times New Roman" w:hAnsi="Times New Roman"/>
          <w:sz w:val="24"/>
          <w:szCs w:val="24"/>
        </w:rPr>
        <w:t>изменения в нормативно-правовых актах, регламентирующих проведение профессионально-общественной аккредитации образовательных программ в связи</w:t>
      </w:r>
      <w:r w:rsidR="00D27E20">
        <w:rPr>
          <w:rFonts w:ascii="Times New Roman" w:hAnsi="Times New Roman"/>
          <w:b/>
          <w:sz w:val="24"/>
          <w:szCs w:val="24"/>
        </w:rPr>
        <w:t xml:space="preserve"> </w:t>
      </w:r>
      <w:r w:rsidR="00D27E20">
        <w:rPr>
          <w:rFonts w:ascii="Times New Roman" w:hAnsi="Times New Roman"/>
          <w:sz w:val="24"/>
          <w:szCs w:val="24"/>
        </w:rPr>
        <w:t>с утверждением Национальным Советом при Президенте Российской Федерации по профессиональным квалификациям Общих требований к проведению профессионально-общественной аккредитации основных профессиональных образовательных программ, основны</w:t>
      </w:r>
      <w:r w:rsidR="00A52255">
        <w:rPr>
          <w:rFonts w:ascii="Times New Roman" w:hAnsi="Times New Roman"/>
          <w:sz w:val="24"/>
          <w:szCs w:val="24"/>
        </w:rPr>
        <w:t>х</w:t>
      </w:r>
      <w:bookmarkStart w:id="0" w:name="_GoBack"/>
      <w:bookmarkEnd w:id="0"/>
      <w:r w:rsidR="00D27E20">
        <w:rPr>
          <w:rFonts w:ascii="Times New Roman" w:hAnsi="Times New Roman"/>
          <w:sz w:val="24"/>
          <w:szCs w:val="24"/>
        </w:rPr>
        <w:t xml:space="preserve"> программ профессионального обучения, дополнительных профессиональных программ. Принято решение внести необходимые уточнения в документы СПКФР.</w:t>
      </w:r>
    </w:p>
    <w:p w:rsidR="00DD2549" w:rsidRDefault="004A0D72" w:rsidP="00BC552E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Рассмотрены </w:t>
      </w:r>
      <w:r w:rsidR="00DD2549" w:rsidRPr="00642A3E">
        <w:rPr>
          <w:rFonts w:ascii="Times New Roman" w:hAnsi="Times New Roman"/>
          <w:sz w:val="24"/>
          <w:szCs w:val="24"/>
        </w:rPr>
        <w:t>заявлени</w:t>
      </w:r>
      <w:r w:rsidR="00DD2549">
        <w:rPr>
          <w:rFonts w:ascii="Times New Roman" w:hAnsi="Times New Roman"/>
          <w:sz w:val="24"/>
          <w:szCs w:val="24"/>
        </w:rPr>
        <w:t>я</w:t>
      </w:r>
      <w:r w:rsidR="00DD2549" w:rsidRPr="00642A3E">
        <w:rPr>
          <w:rFonts w:ascii="Times New Roman" w:hAnsi="Times New Roman"/>
          <w:sz w:val="24"/>
          <w:szCs w:val="24"/>
        </w:rPr>
        <w:t xml:space="preserve"> о проведении профессионально-общественной аккредитации </w:t>
      </w:r>
      <w:r w:rsidR="005567C8">
        <w:rPr>
          <w:rFonts w:ascii="Times New Roman" w:hAnsi="Times New Roman"/>
          <w:sz w:val="24"/>
          <w:szCs w:val="24"/>
        </w:rPr>
        <w:t xml:space="preserve">шести </w:t>
      </w:r>
      <w:r w:rsidR="005567C8" w:rsidRPr="00642A3E">
        <w:rPr>
          <w:rFonts w:ascii="Times New Roman" w:hAnsi="Times New Roman"/>
          <w:sz w:val="24"/>
          <w:szCs w:val="24"/>
        </w:rPr>
        <w:t xml:space="preserve">образовательных </w:t>
      </w:r>
      <w:r w:rsidR="00DD2549" w:rsidRPr="00642A3E">
        <w:rPr>
          <w:rFonts w:ascii="Times New Roman" w:hAnsi="Times New Roman"/>
          <w:sz w:val="24"/>
          <w:szCs w:val="24"/>
        </w:rPr>
        <w:t xml:space="preserve">программ (уровень </w:t>
      </w:r>
      <w:r>
        <w:rPr>
          <w:rFonts w:ascii="Times New Roman" w:hAnsi="Times New Roman"/>
          <w:sz w:val="24"/>
          <w:szCs w:val="24"/>
        </w:rPr>
        <w:t xml:space="preserve">СПО и </w:t>
      </w:r>
      <w:r w:rsidR="00DD2549" w:rsidRPr="00642A3E">
        <w:rPr>
          <w:rFonts w:ascii="Times New Roman" w:hAnsi="Times New Roman"/>
          <w:sz w:val="24"/>
          <w:szCs w:val="24"/>
        </w:rPr>
        <w:t>ВО) и установ</w:t>
      </w:r>
      <w:r w:rsidR="00DD2549">
        <w:rPr>
          <w:rFonts w:ascii="Times New Roman" w:hAnsi="Times New Roman"/>
          <w:sz w:val="24"/>
          <w:szCs w:val="24"/>
        </w:rPr>
        <w:t>лено</w:t>
      </w:r>
      <w:r w:rsidR="00DD2549" w:rsidRPr="00642A3E">
        <w:rPr>
          <w:rFonts w:ascii="Times New Roman" w:hAnsi="Times New Roman"/>
          <w:sz w:val="24"/>
          <w:szCs w:val="24"/>
        </w:rPr>
        <w:t xml:space="preserve"> соответствие образовательных программ, указанных в заявлениях, профилю аккредитующей организации.</w:t>
      </w:r>
    </w:p>
    <w:p w:rsidR="00DD2549" w:rsidRDefault="00DD2549" w:rsidP="00BC552E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E2C49">
        <w:rPr>
          <w:rFonts w:ascii="Times New Roman" w:hAnsi="Times New Roman"/>
          <w:sz w:val="24"/>
          <w:szCs w:val="24"/>
        </w:rPr>
        <w:t>станов</w:t>
      </w:r>
      <w:r>
        <w:rPr>
          <w:rFonts w:ascii="Times New Roman" w:hAnsi="Times New Roman"/>
          <w:sz w:val="24"/>
          <w:szCs w:val="24"/>
        </w:rPr>
        <w:t>лены</w:t>
      </w:r>
      <w:r w:rsidRPr="008E2C49">
        <w:rPr>
          <w:rFonts w:ascii="Times New Roman" w:hAnsi="Times New Roman"/>
          <w:sz w:val="24"/>
          <w:szCs w:val="24"/>
        </w:rPr>
        <w:t xml:space="preserve"> полномочи</w:t>
      </w:r>
      <w:r>
        <w:rPr>
          <w:rFonts w:ascii="Times New Roman" w:hAnsi="Times New Roman"/>
          <w:sz w:val="24"/>
          <w:szCs w:val="24"/>
        </w:rPr>
        <w:t>я</w:t>
      </w:r>
      <w:r w:rsidRPr="008E2C49">
        <w:rPr>
          <w:rFonts w:ascii="Times New Roman" w:hAnsi="Times New Roman"/>
          <w:sz w:val="24"/>
          <w:szCs w:val="24"/>
        </w:rPr>
        <w:t xml:space="preserve"> эксперта по профессионально-общественной аккредитации образовательных программ </w:t>
      </w:r>
      <w:r w:rsidR="004A0D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кандидатам</w:t>
      </w:r>
      <w:r w:rsidRPr="008E2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E2C49">
        <w:rPr>
          <w:rFonts w:ascii="Times New Roman" w:hAnsi="Times New Roman"/>
          <w:sz w:val="24"/>
          <w:szCs w:val="24"/>
        </w:rPr>
        <w:t xml:space="preserve"> соответствии с Требованиями и порядком отбора экспертов для проведения профессионально-общественной аккредитации образовательных програм</w:t>
      </w:r>
      <w:r>
        <w:rPr>
          <w:rFonts w:ascii="Times New Roman" w:hAnsi="Times New Roman"/>
          <w:sz w:val="24"/>
          <w:szCs w:val="24"/>
        </w:rPr>
        <w:t>м.</w:t>
      </w:r>
    </w:p>
    <w:p w:rsidR="00DD2549" w:rsidRDefault="00DD2549" w:rsidP="00BC552E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E2C49">
        <w:rPr>
          <w:rFonts w:ascii="Times New Roman" w:hAnsi="Times New Roman"/>
          <w:sz w:val="24"/>
          <w:szCs w:val="24"/>
        </w:rPr>
        <w:t>станов</w:t>
      </w:r>
      <w:r>
        <w:rPr>
          <w:rFonts w:ascii="Times New Roman" w:hAnsi="Times New Roman"/>
          <w:sz w:val="24"/>
          <w:szCs w:val="24"/>
        </w:rPr>
        <w:t>лены</w:t>
      </w:r>
      <w:r w:rsidRPr="008E2C49">
        <w:rPr>
          <w:rFonts w:ascii="Times New Roman" w:hAnsi="Times New Roman"/>
          <w:sz w:val="24"/>
          <w:szCs w:val="24"/>
        </w:rPr>
        <w:t xml:space="preserve"> полномочи</w:t>
      </w:r>
      <w:r>
        <w:rPr>
          <w:rFonts w:ascii="Times New Roman" w:hAnsi="Times New Roman"/>
          <w:sz w:val="24"/>
          <w:szCs w:val="24"/>
        </w:rPr>
        <w:t>я</w:t>
      </w:r>
      <w:r w:rsidRPr="008E2C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2C49">
        <w:rPr>
          <w:rFonts w:ascii="Times New Roman" w:hAnsi="Times New Roman"/>
          <w:sz w:val="24"/>
          <w:szCs w:val="24"/>
        </w:rPr>
        <w:t>эксперт</w:t>
      </w:r>
      <w:r>
        <w:rPr>
          <w:rFonts w:ascii="Times New Roman" w:hAnsi="Times New Roman"/>
          <w:sz w:val="24"/>
          <w:szCs w:val="24"/>
        </w:rPr>
        <w:t>ов</w:t>
      </w:r>
      <w:r w:rsidRPr="008E2C49">
        <w:rPr>
          <w:rFonts w:ascii="Times New Roman" w:hAnsi="Times New Roman"/>
          <w:sz w:val="24"/>
          <w:szCs w:val="24"/>
        </w:rPr>
        <w:t xml:space="preserve"> по независимой оценке</w:t>
      </w:r>
      <w:proofErr w:type="gramEnd"/>
      <w:r w:rsidRPr="008E2C49">
        <w:rPr>
          <w:rFonts w:ascii="Times New Roman" w:hAnsi="Times New Roman"/>
          <w:sz w:val="24"/>
          <w:szCs w:val="24"/>
        </w:rPr>
        <w:t xml:space="preserve"> квалифик</w:t>
      </w:r>
      <w:r>
        <w:rPr>
          <w:rFonts w:ascii="Times New Roman" w:hAnsi="Times New Roman"/>
          <w:sz w:val="24"/>
          <w:szCs w:val="24"/>
        </w:rPr>
        <w:t xml:space="preserve">ации </w:t>
      </w:r>
      <w:r w:rsidR="005F7B2E">
        <w:rPr>
          <w:rFonts w:ascii="Times New Roman" w:hAnsi="Times New Roman"/>
          <w:sz w:val="24"/>
          <w:szCs w:val="24"/>
        </w:rPr>
        <w:t>8</w:t>
      </w:r>
      <w:r w:rsidR="004A0D72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кандидатам в</w:t>
      </w:r>
      <w:r w:rsidRPr="008E2C49">
        <w:rPr>
          <w:rFonts w:ascii="Times New Roman" w:hAnsi="Times New Roman"/>
          <w:sz w:val="24"/>
          <w:szCs w:val="24"/>
        </w:rPr>
        <w:t xml:space="preserve"> соответствии с Требованиями и порядком отбора экспертов по независимой оценке квалификаций и ведения реестра экспертов</w:t>
      </w:r>
      <w:r>
        <w:rPr>
          <w:rFonts w:ascii="Times New Roman" w:hAnsi="Times New Roman"/>
          <w:sz w:val="24"/>
          <w:szCs w:val="24"/>
        </w:rPr>
        <w:t>.</w:t>
      </w:r>
    </w:p>
    <w:p w:rsidR="006C6074" w:rsidRPr="00D85043" w:rsidRDefault="004A0D72" w:rsidP="00BC552E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Прекращена деятельность двух Центров оценки квалификаций в связи с наличием образовательных организаций в составе учредителей.</w:t>
      </w:r>
    </w:p>
    <w:p w:rsidR="00DD2549" w:rsidRDefault="00DD2549" w:rsidP="00BC552E">
      <w:pPr>
        <w:spacing w:after="0" w:line="31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F45E06">
        <w:rPr>
          <w:rFonts w:ascii="Times New Roman" w:hAnsi="Times New Roman"/>
          <w:color w:val="000000"/>
          <w:sz w:val="24"/>
          <w:szCs w:val="24"/>
        </w:rPr>
        <w:t>ринят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45E06">
        <w:rPr>
          <w:rFonts w:ascii="Times New Roman" w:hAnsi="Times New Roman"/>
          <w:color w:val="000000"/>
          <w:sz w:val="24"/>
          <w:szCs w:val="24"/>
        </w:rPr>
        <w:t xml:space="preserve"> к рассмотрению документ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45E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0D72">
        <w:rPr>
          <w:rFonts w:ascii="Times New Roman" w:hAnsi="Times New Roman"/>
          <w:color w:val="000000"/>
          <w:sz w:val="24"/>
          <w:szCs w:val="24"/>
        </w:rPr>
        <w:t xml:space="preserve">трех </w:t>
      </w:r>
      <w:r w:rsidRPr="00F45E06">
        <w:rPr>
          <w:rFonts w:ascii="Times New Roman" w:hAnsi="Times New Roman"/>
          <w:color w:val="000000"/>
          <w:sz w:val="24"/>
          <w:szCs w:val="24"/>
        </w:rPr>
        <w:t>организаций-заявителей с целью отбора организаций для наделения их полномочиями по проведению независимой оценки квалификации в соответствии с п. 5 Порядка отбора организаций для наделения их полномочиями по проведению независимой оценки квалификации и прекращения этих полномочий, утвержденным приказом Министерства труда и социальной защиты Российской Федерации от 19 декабря 2016 г. N 759н.</w:t>
      </w:r>
    </w:p>
    <w:p w:rsidR="005567C8" w:rsidRDefault="005567C8" w:rsidP="00BC552E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 новый ответственный секретарь Аккредитационного Совета – Мельникова Н.С.</w:t>
      </w:r>
    </w:p>
    <w:p w:rsidR="005567C8" w:rsidRDefault="005567C8" w:rsidP="005567C8">
      <w:pPr>
        <w:spacing w:after="0" w:line="31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Заслушана информация об итогах рассмотрения документов для отбора организаций с целью наделения их полномочиями по проведению независимой оценки квалификаций. Одна организация отобрана, одна отклонена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п. 2.3 Требований и порядка </w:t>
      </w:r>
      <w:proofErr w:type="gramStart"/>
      <w:r>
        <w:rPr>
          <w:rFonts w:ascii="Times New Roman" w:hAnsi="Times New Roman"/>
          <w:bCs/>
          <w:sz w:val="24"/>
          <w:szCs w:val="24"/>
        </w:rPr>
        <w:t>отбора  экспертов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 независимой оценке квалификации и ведения реестра экспертов в связи с отсутствием повышения квалификации в виде специализированной подготовки по вопросам национальной системы квалификации (независимой оценки квалификации)</w:t>
      </w:r>
      <w:r>
        <w:rPr>
          <w:rFonts w:ascii="Times New Roman" w:hAnsi="Times New Roman"/>
          <w:sz w:val="24"/>
          <w:szCs w:val="24"/>
        </w:rPr>
        <w:t>.</w:t>
      </w:r>
    </w:p>
    <w:sectPr w:rsidR="005567C8" w:rsidSect="00DC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C97"/>
    <w:multiLevelType w:val="hybridMultilevel"/>
    <w:tmpl w:val="59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2A89"/>
    <w:multiLevelType w:val="hybridMultilevel"/>
    <w:tmpl w:val="218A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8"/>
    <w:rsid w:val="00025978"/>
    <w:rsid w:val="00196E4B"/>
    <w:rsid w:val="001F0F38"/>
    <w:rsid w:val="002619F6"/>
    <w:rsid w:val="00332220"/>
    <w:rsid w:val="00400983"/>
    <w:rsid w:val="0044438F"/>
    <w:rsid w:val="0047086B"/>
    <w:rsid w:val="004A0D72"/>
    <w:rsid w:val="005156E1"/>
    <w:rsid w:val="005567C8"/>
    <w:rsid w:val="00592530"/>
    <w:rsid w:val="005F7B2E"/>
    <w:rsid w:val="006376B0"/>
    <w:rsid w:val="006C6074"/>
    <w:rsid w:val="00764054"/>
    <w:rsid w:val="00772410"/>
    <w:rsid w:val="007C0F88"/>
    <w:rsid w:val="007D67F2"/>
    <w:rsid w:val="00816081"/>
    <w:rsid w:val="00840B66"/>
    <w:rsid w:val="00860A8E"/>
    <w:rsid w:val="00877969"/>
    <w:rsid w:val="008D184A"/>
    <w:rsid w:val="00A52255"/>
    <w:rsid w:val="00A777B8"/>
    <w:rsid w:val="00BC552E"/>
    <w:rsid w:val="00C36546"/>
    <w:rsid w:val="00C81B53"/>
    <w:rsid w:val="00CC0000"/>
    <w:rsid w:val="00CE7DF9"/>
    <w:rsid w:val="00D27E20"/>
    <w:rsid w:val="00D73849"/>
    <w:rsid w:val="00D85043"/>
    <w:rsid w:val="00DB312E"/>
    <w:rsid w:val="00DD2549"/>
    <w:rsid w:val="00ED3DF6"/>
    <w:rsid w:val="00F2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2EEF"/>
  <w15:docId w15:val="{0EB10DD1-723D-46F5-BD00-093E177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F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0F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F88"/>
    <w:pPr>
      <w:keepNext/>
      <w:spacing w:after="0" w:line="360" w:lineRule="auto"/>
      <w:jc w:val="right"/>
      <w:outlineLvl w:val="1"/>
    </w:pPr>
    <w:rPr>
      <w:rFonts w:ascii="Arial" w:eastAsia="Times New Roman" w:hAnsi="Arial"/>
      <w:i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0F88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0F88"/>
    <w:pPr>
      <w:keepNext/>
      <w:spacing w:after="0" w:line="240" w:lineRule="auto"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F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C0F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0F88"/>
    <w:rPr>
      <w:rFonts w:ascii="Arial" w:eastAsia="Times New Roman" w:hAnsi="Arial"/>
      <w:i/>
      <w:sz w:val="27"/>
    </w:rPr>
  </w:style>
  <w:style w:type="character" w:customStyle="1" w:styleId="30">
    <w:name w:val="Заголовок 3 Знак"/>
    <w:basedOn w:val="a0"/>
    <w:link w:val="3"/>
    <w:uiPriority w:val="9"/>
    <w:rsid w:val="007C0F88"/>
    <w:rPr>
      <w:rFonts w:ascii="Arial" w:eastAsia="Times New Roman" w:hAnsi="Arial"/>
      <w:b/>
      <w:sz w:val="27"/>
    </w:rPr>
  </w:style>
  <w:style w:type="character" w:customStyle="1" w:styleId="40">
    <w:name w:val="Заголовок 4 Знак"/>
    <w:basedOn w:val="a0"/>
    <w:link w:val="4"/>
    <w:rsid w:val="007C0F88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0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C0F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0F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7C0F88"/>
    <w:pPr>
      <w:spacing w:after="0" w:line="216" w:lineRule="auto"/>
      <w:jc w:val="center"/>
    </w:pPr>
    <w:rPr>
      <w:rFonts w:ascii="Arial" w:eastAsia="Times New Roman" w:hAnsi="Arial"/>
      <w:szCs w:val="20"/>
      <w:u w:val="single"/>
      <w:lang w:eastAsia="ru-RU"/>
    </w:rPr>
  </w:style>
  <w:style w:type="paragraph" w:styleId="a4">
    <w:name w:val="Title"/>
    <w:aliases w:val="Знак"/>
    <w:basedOn w:val="a"/>
    <w:link w:val="a5"/>
    <w:qFormat/>
    <w:rsid w:val="007C0F88"/>
    <w:pPr>
      <w:spacing w:after="0" w:line="360" w:lineRule="auto"/>
      <w:jc w:val="center"/>
    </w:pPr>
    <w:rPr>
      <w:rFonts w:ascii="Arial" w:eastAsia="Times New Roman" w:hAnsi="Arial"/>
      <w:caps/>
      <w:sz w:val="27"/>
      <w:szCs w:val="20"/>
      <w:lang w:eastAsia="ru-RU"/>
    </w:rPr>
  </w:style>
  <w:style w:type="character" w:customStyle="1" w:styleId="a5">
    <w:name w:val="Заголовок Знак"/>
    <w:aliases w:val="Знак Знак"/>
    <w:basedOn w:val="a0"/>
    <w:link w:val="a4"/>
    <w:rsid w:val="007C0F88"/>
    <w:rPr>
      <w:rFonts w:ascii="Arial" w:eastAsia="Times New Roman" w:hAnsi="Arial"/>
      <w:caps/>
      <w:sz w:val="27"/>
    </w:rPr>
  </w:style>
  <w:style w:type="character" w:styleId="a6">
    <w:name w:val="Strong"/>
    <w:basedOn w:val="a0"/>
    <w:uiPriority w:val="22"/>
    <w:qFormat/>
    <w:rsid w:val="007C0F88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7C0F88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0F88"/>
    <w:pPr>
      <w:ind w:left="720"/>
    </w:pPr>
    <w:rPr>
      <w:rFonts w:eastAsia="Times New Roman" w:cs="Calibri"/>
    </w:rPr>
  </w:style>
  <w:style w:type="paragraph" w:styleId="a9">
    <w:name w:val="Normal (Web)"/>
    <w:basedOn w:val="a"/>
    <w:uiPriority w:val="99"/>
    <w:semiHidden/>
    <w:unhideWhenUsed/>
    <w:rsid w:val="0002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978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D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186">
          <w:marLeft w:val="0"/>
          <w:marRight w:val="300"/>
          <w:marTop w:val="100"/>
          <w:marBottom w:val="100"/>
          <w:divBdr>
            <w:top w:val="single" w:sz="8" w:space="0" w:color="BCBDC1"/>
            <w:left w:val="single" w:sz="8" w:space="0" w:color="BCBDC1"/>
            <w:bottom w:val="single" w:sz="8" w:space="0" w:color="BCBDC1"/>
            <w:right w:val="single" w:sz="8" w:space="0" w:color="BCBDC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tatyana_krylova</dc:creator>
  <cp:lastModifiedBy>Association “SRPK”</cp:lastModifiedBy>
  <cp:revision>2</cp:revision>
  <dcterms:created xsi:type="dcterms:W3CDTF">2017-09-12T13:16:00Z</dcterms:created>
  <dcterms:modified xsi:type="dcterms:W3CDTF">2017-09-12T13:16:00Z</dcterms:modified>
</cp:coreProperties>
</file>