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DA1" w:rsidRDefault="00FD3DA1" w:rsidP="00FD3DA1">
      <w:pPr>
        <w:spacing w:before="120" w:after="120" w:line="31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Состоялось очередное заседание Совета по профессиональным квалификациям финансового рынка</w:t>
      </w:r>
    </w:p>
    <w:p w:rsidR="00FD3DA1" w:rsidRDefault="00FD3DA1" w:rsidP="00FD3DA1">
      <w:pPr>
        <w:spacing w:before="120"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</w:p>
    <w:p w:rsidR="00922991" w:rsidRPr="00C86FB4" w:rsidRDefault="00337833" w:rsidP="00C86FB4">
      <w:pPr>
        <w:spacing w:before="120"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6FB4">
        <w:rPr>
          <w:rFonts w:ascii="Arial" w:hAnsi="Arial" w:cs="Arial"/>
          <w:sz w:val="24"/>
          <w:szCs w:val="24"/>
        </w:rPr>
        <w:t xml:space="preserve">12 июля 2016 года состоялось </w:t>
      </w:r>
      <w:r w:rsidR="009246DC" w:rsidRPr="00C86FB4">
        <w:rPr>
          <w:rFonts w:ascii="Arial" w:hAnsi="Arial" w:cs="Arial"/>
          <w:sz w:val="24"/>
          <w:szCs w:val="24"/>
        </w:rPr>
        <w:t xml:space="preserve">очередное </w:t>
      </w:r>
      <w:r w:rsidRPr="00C86FB4">
        <w:rPr>
          <w:rFonts w:ascii="Arial" w:hAnsi="Arial" w:cs="Arial"/>
          <w:sz w:val="24"/>
          <w:szCs w:val="24"/>
        </w:rPr>
        <w:t>заседание Совета по профессиональным квалификациям финансового рынка</w:t>
      </w:r>
      <w:r w:rsidR="00FD3DA1" w:rsidRPr="00C86FB4">
        <w:rPr>
          <w:rFonts w:ascii="Arial" w:hAnsi="Arial" w:cs="Arial"/>
          <w:sz w:val="24"/>
          <w:szCs w:val="24"/>
        </w:rPr>
        <w:t>, которое проходило в Российском государственном аграрном университете – МСХА имени К.А.</w:t>
      </w:r>
      <w:r w:rsidR="00C9531E">
        <w:rPr>
          <w:rFonts w:ascii="Arial" w:hAnsi="Arial" w:cs="Arial"/>
          <w:sz w:val="24"/>
          <w:szCs w:val="24"/>
        </w:rPr>
        <w:t xml:space="preserve"> </w:t>
      </w:r>
      <w:r w:rsidR="00FD3DA1" w:rsidRPr="00C86FB4">
        <w:rPr>
          <w:rFonts w:ascii="Arial" w:hAnsi="Arial" w:cs="Arial"/>
          <w:sz w:val="24"/>
          <w:szCs w:val="24"/>
        </w:rPr>
        <w:t>Тимирязева Вел заседание Совета его председатель, исполнительный вице-президент РСПП А.</w:t>
      </w:r>
      <w:r w:rsidR="00C9531E">
        <w:rPr>
          <w:rFonts w:ascii="Arial" w:hAnsi="Arial" w:cs="Arial"/>
          <w:sz w:val="24"/>
          <w:szCs w:val="24"/>
        </w:rPr>
        <w:t xml:space="preserve"> </w:t>
      </w:r>
      <w:r w:rsidR="00FD3DA1" w:rsidRPr="00C86FB4">
        <w:rPr>
          <w:rFonts w:ascii="Arial" w:hAnsi="Arial" w:cs="Arial"/>
          <w:sz w:val="24"/>
          <w:szCs w:val="24"/>
        </w:rPr>
        <w:t>В.</w:t>
      </w:r>
      <w:r w:rsidR="00C9531E">
        <w:rPr>
          <w:rFonts w:ascii="Arial" w:hAnsi="Arial" w:cs="Arial"/>
          <w:sz w:val="24"/>
          <w:szCs w:val="24"/>
        </w:rPr>
        <w:t xml:space="preserve"> </w:t>
      </w:r>
      <w:r w:rsidR="00FD3DA1" w:rsidRPr="00C86FB4">
        <w:rPr>
          <w:rFonts w:ascii="Arial" w:hAnsi="Arial" w:cs="Arial"/>
          <w:sz w:val="24"/>
          <w:szCs w:val="24"/>
        </w:rPr>
        <w:t>Мурычев.</w:t>
      </w:r>
    </w:p>
    <w:p w:rsidR="001673DD" w:rsidRPr="00C86FB4" w:rsidRDefault="001673DD" w:rsidP="00C86FB4">
      <w:pPr>
        <w:spacing w:before="120"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6FB4">
        <w:rPr>
          <w:rFonts w:ascii="Arial" w:hAnsi="Arial" w:cs="Arial"/>
          <w:sz w:val="24"/>
          <w:szCs w:val="24"/>
        </w:rPr>
        <w:t>Совет рассмотрел вопрос об участии в процессе разработки и актуализации федеральных государственных образовательных стандартов профессионального образования, примерных и основных профессиональных образовательных программ. С сообщением выступил А.</w:t>
      </w:r>
      <w:r w:rsidR="00C9531E">
        <w:rPr>
          <w:rFonts w:ascii="Arial" w:hAnsi="Arial" w:cs="Arial"/>
          <w:sz w:val="24"/>
          <w:szCs w:val="24"/>
        </w:rPr>
        <w:t xml:space="preserve"> </w:t>
      </w:r>
      <w:r w:rsidRPr="00C86FB4">
        <w:rPr>
          <w:rFonts w:ascii="Arial" w:hAnsi="Arial" w:cs="Arial"/>
          <w:sz w:val="24"/>
          <w:szCs w:val="24"/>
        </w:rPr>
        <w:t>А.</w:t>
      </w:r>
      <w:r w:rsidR="00C9531E">
        <w:rPr>
          <w:rFonts w:ascii="Arial" w:hAnsi="Arial" w:cs="Arial"/>
          <w:sz w:val="24"/>
          <w:szCs w:val="24"/>
        </w:rPr>
        <w:t xml:space="preserve"> </w:t>
      </w:r>
      <w:r w:rsidRPr="00C86FB4">
        <w:rPr>
          <w:rFonts w:ascii="Arial" w:hAnsi="Arial" w:cs="Arial"/>
          <w:sz w:val="24"/>
          <w:szCs w:val="24"/>
        </w:rPr>
        <w:t xml:space="preserve">Жидков, ответственный секретарь рабочей группы НСПК по применению профессиональных стандартов в системе профессионального образования и обучения. Принято решение проработать вопрос взаимодействия СПК финансового рынка и федеральных учебно-методических объединений в системе ВО и СПО по укрупненной группе «Экономика и управление» в целях определения порядка взаимодействия. </w:t>
      </w:r>
    </w:p>
    <w:p w:rsidR="001673DD" w:rsidRPr="00C86FB4" w:rsidRDefault="00C86FB4" w:rsidP="00C86FB4">
      <w:pPr>
        <w:spacing w:before="120"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заседании обсуждался вопрос о</w:t>
      </w:r>
      <w:r w:rsidR="001673DD" w:rsidRPr="00C86FB4">
        <w:rPr>
          <w:rFonts w:ascii="Arial" w:hAnsi="Arial" w:cs="Arial"/>
          <w:sz w:val="24"/>
          <w:szCs w:val="24"/>
        </w:rPr>
        <w:t xml:space="preserve"> разработке и актуализации профессиональных стандартов в 2016 году</w:t>
      </w:r>
      <w:r>
        <w:rPr>
          <w:rFonts w:ascii="Arial" w:hAnsi="Arial" w:cs="Arial"/>
          <w:sz w:val="24"/>
          <w:szCs w:val="24"/>
        </w:rPr>
        <w:t xml:space="preserve">. </w:t>
      </w:r>
      <w:r w:rsidR="001673DD" w:rsidRPr="00C86FB4">
        <w:rPr>
          <w:rFonts w:ascii="Arial" w:hAnsi="Arial" w:cs="Arial"/>
          <w:sz w:val="24"/>
          <w:szCs w:val="24"/>
        </w:rPr>
        <w:t>В настоящее время утверждены 31 профессиональный стандарт СПК финансового рынка. Дорабатываются 4 профессиональных стандарта: специалист по банковскому делу, специалист по автоматизированным банковским системам, специалист по форекс-брокериджу, специалист по экономической безопасности.</w:t>
      </w:r>
    </w:p>
    <w:p w:rsidR="001673DD" w:rsidRPr="00C86FB4" w:rsidRDefault="001673DD" w:rsidP="00C86FB4">
      <w:pPr>
        <w:spacing w:before="120"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6FB4">
        <w:rPr>
          <w:rFonts w:ascii="Arial" w:hAnsi="Arial" w:cs="Arial"/>
          <w:sz w:val="24"/>
          <w:szCs w:val="24"/>
        </w:rPr>
        <w:t xml:space="preserve">На последнем заседании Национального Совета при Президенте Российской Федерации </w:t>
      </w:r>
      <w:r w:rsidR="00C86FB4">
        <w:rPr>
          <w:rFonts w:ascii="Arial" w:hAnsi="Arial" w:cs="Arial"/>
          <w:sz w:val="24"/>
          <w:szCs w:val="24"/>
        </w:rPr>
        <w:t xml:space="preserve">были </w:t>
      </w:r>
      <w:r w:rsidRPr="00C86FB4">
        <w:rPr>
          <w:rFonts w:ascii="Arial" w:hAnsi="Arial" w:cs="Arial"/>
          <w:sz w:val="24"/>
          <w:szCs w:val="24"/>
        </w:rPr>
        <w:t>приняты профессиональные стандарты, которые разрабатывались в  2015 году: актуарий, специалист по лизинговой деятельности, специалист по операциям с драгоценными металлами, специалист по потребительскому кредитованию, специалист по платежным услугам, специалист операций на межбанковском рынке, специалист дистанционного банковского обслуживания.</w:t>
      </w:r>
    </w:p>
    <w:p w:rsidR="001673DD" w:rsidRPr="00C86FB4" w:rsidRDefault="001673DD" w:rsidP="000F1709">
      <w:pPr>
        <w:spacing w:before="120"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6FB4">
        <w:rPr>
          <w:rFonts w:ascii="Arial" w:hAnsi="Arial" w:cs="Arial"/>
          <w:sz w:val="24"/>
          <w:szCs w:val="24"/>
        </w:rPr>
        <w:t>В 2016 году разрабатываются в инициативном порядке профессиональные стандарты:</w:t>
      </w:r>
      <w:r w:rsidR="000F1709">
        <w:rPr>
          <w:rFonts w:ascii="Arial" w:hAnsi="Arial" w:cs="Arial"/>
          <w:sz w:val="24"/>
          <w:szCs w:val="24"/>
        </w:rPr>
        <w:t xml:space="preserve"> </w:t>
      </w:r>
      <w:r w:rsidR="00C86FB4">
        <w:rPr>
          <w:rFonts w:ascii="Arial" w:hAnsi="Arial" w:cs="Arial"/>
          <w:sz w:val="24"/>
          <w:szCs w:val="24"/>
        </w:rPr>
        <w:t>п</w:t>
      </w:r>
      <w:r w:rsidRPr="00C86FB4">
        <w:rPr>
          <w:rFonts w:ascii="Arial" w:hAnsi="Arial" w:cs="Arial"/>
          <w:sz w:val="24"/>
          <w:szCs w:val="24"/>
        </w:rPr>
        <w:t>редприниматель</w:t>
      </w:r>
      <w:r w:rsidR="00C86FB4">
        <w:rPr>
          <w:rFonts w:ascii="Arial" w:hAnsi="Arial" w:cs="Arial"/>
          <w:sz w:val="24"/>
          <w:szCs w:val="24"/>
        </w:rPr>
        <w:t>;</w:t>
      </w:r>
      <w:r w:rsidR="000F1709">
        <w:rPr>
          <w:rFonts w:ascii="Arial" w:hAnsi="Arial" w:cs="Arial"/>
          <w:sz w:val="24"/>
          <w:szCs w:val="24"/>
        </w:rPr>
        <w:t xml:space="preserve"> </w:t>
      </w:r>
      <w:r w:rsidR="00C86FB4">
        <w:rPr>
          <w:rFonts w:ascii="Arial" w:hAnsi="Arial" w:cs="Arial"/>
          <w:sz w:val="24"/>
          <w:szCs w:val="24"/>
        </w:rPr>
        <w:t>с</w:t>
      </w:r>
      <w:r w:rsidRPr="00C86FB4">
        <w:rPr>
          <w:rFonts w:ascii="Arial" w:hAnsi="Arial" w:cs="Arial"/>
          <w:sz w:val="24"/>
          <w:szCs w:val="24"/>
        </w:rPr>
        <w:t>пециалист в области государственно-частного партнерства</w:t>
      </w:r>
      <w:r w:rsidR="00C86FB4">
        <w:rPr>
          <w:rFonts w:ascii="Arial" w:hAnsi="Arial" w:cs="Arial"/>
          <w:sz w:val="24"/>
          <w:szCs w:val="24"/>
        </w:rPr>
        <w:t>;</w:t>
      </w:r>
      <w:r w:rsidR="000F1709">
        <w:rPr>
          <w:rFonts w:ascii="Arial" w:hAnsi="Arial" w:cs="Arial"/>
          <w:sz w:val="24"/>
          <w:szCs w:val="24"/>
        </w:rPr>
        <w:t xml:space="preserve"> консультант по налогам и сборам; с</w:t>
      </w:r>
      <w:r w:rsidRPr="00C86FB4">
        <w:rPr>
          <w:rFonts w:ascii="Arial" w:hAnsi="Arial" w:cs="Arial"/>
          <w:sz w:val="24"/>
          <w:szCs w:val="24"/>
        </w:rPr>
        <w:t>пециалист по представлению коммерческих корпоративных интересов и взаимодействию с органами государственной и муниципальной власти (представитель коммерческих корпоративных интересов, лоббист)</w:t>
      </w:r>
      <w:r w:rsidR="000F1709">
        <w:rPr>
          <w:rFonts w:ascii="Arial" w:hAnsi="Arial" w:cs="Arial"/>
          <w:sz w:val="24"/>
          <w:szCs w:val="24"/>
        </w:rPr>
        <w:t>; специалист в области арт-рынка; с</w:t>
      </w:r>
      <w:r w:rsidRPr="00C86FB4">
        <w:rPr>
          <w:rFonts w:ascii="Arial" w:hAnsi="Arial" w:cs="Arial"/>
          <w:sz w:val="24"/>
          <w:szCs w:val="24"/>
        </w:rPr>
        <w:t xml:space="preserve">пециалист </w:t>
      </w:r>
      <w:r w:rsidR="000F1709">
        <w:rPr>
          <w:rFonts w:ascii="Arial" w:hAnsi="Arial" w:cs="Arial"/>
          <w:sz w:val="24"/>
          <w:szCs w:val="24"/>
        </w:rPr>
        <w:t>в области охранной деятельности; с</w:t>
      </w:r>
      <w:r w:rsidRPr="00C86FB4">
        <w:rPr>
          <w:rFonts w:ascii="Arial" w:hAnsi="Arial" w:cs="Arial"/>
          <w:sz w:val="24"/>
          <w:szCs w:val="24"/>
        </w:rPr>
        <w:t>пециалист в о</w:t>
      </w:r>
      <w:r w:rsidR="000F1709">
        <w:rPr>
          <w:rFonts w:ascii="Arial" w:hAnsi="Arial" w:cs="Arial"/>
          <w:sz w:val="24"/>
          <w:szCs w:val="24"/>
        </w:rPr>
        <w:t>бласти детективной деятельности.</w:t>
      </w:r>
    </w:p>
    <w:p w:rsidR="001673DD" w:rsidRPr="00C86FB4" w:rsidRDefault="001673DD" w:rsidP="00C86FB4">
      <w:pPr>
        <w:spacing w:before="120" w:after="120"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86FB4">
        <w:rPr>
          <w:rFonts w:ascii="Arial" w:hAnsi="Arial" w:cs="Arial"/>
          <w:sz w:val="24"/>
          <w:szCs w:val="24"/>
        </w:rPr>
        <w:t>Было принято решение о создании рабочих групп по новым профессиональным стандартам.</w:t>
      </w:r>
    </w:p>
    <w:p w:rsidR="001673DD" w:rsidRPr="00C86FB4" w:rsidRDefault="001673DD" w:rsidP="00C86FB4">
      <w:pPr>
        <w:spacing w:before="120"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6FB4">
        <w:rPr>
          <w:rFonts w:ascii="Arial" w:hAnsi="Arial" w:cs="Arial"/>
          <w:sz w:val="24"/>
          <w:szCs w:val="24"/>
        </w:rPr>
        <w:t>Совет поддержал проведение Международной научно-практической конференции «Форсайт образования: территория сетевого взаимодействия» 29 сентября</w:t>
      </w:r>
      <w:r w:rsidR="00C9531E">
        <w:rPr>
          <w:rFonts w:ascii="Arial" w:hAnsi="Arial" w:cs="Arial"/>
          <w:sz w:val="24"/>
          <w:szCs w:val="24"/>
        </w:rPr>
        <w:t xml:space="preserve"> </w:t>
      </w:r>
      <w:r w:rsidRPr="00C86FB4">
        <w:rPr>
          <w:rFonts w:ascii="Arial" w:hAnsi="Arial" w:cs="Arial"/>
          <w:sz w:val="24"/>
          <w:szCs w:val="24"/>
        </w:rPr>
        <w:t>–</w:t>
      </w:r>
      <w:r w:rsidR="00C9531E">
        <w:rPr>
          <w:rFonts w:ascii="Arial" w:hAnsi="Arial" w:cs="Arial"/>
          <w:sz w:val="24"/>
          <w:szCs w:val="24"/>
        </w:rPr>
        <w:t xml:space="preserve"> </w:t>
      </w:r>
      <w:r w:rsidRPr="00C86FB4">
        <w:rPr>
          <w:rFonts w:ascii="Arial" w:hAnsi="Arial" w:cs="Arial"/>
          <w:sz w:val="24"/>
          <w:szCs w:val="24"/>
        </w:rPr>
        <w:t>1 октября 2016 года в г.</w:t>
      </w:r>
      <w:r w:rsidR="00C9531E">
        <w:rPr>
          <w:rFonts w:ascii="Arial" w:hAnsi="Arial" w:cs="Arial"/>
          <w:sz w:val="24"/>
          <w:szCs w:val="24"/>
        </w:rPr>
        <w:t xml:space="preserve"> </w:t>
      </w:r>
      <w:r w:rsidRPr="00C86FB4">
        <w:rPr>
          <w:rFonts w:ascii="Arial" w:hAnsi="Arial" w:cs="Arial"/>
          <w:sz w:val="24"/>
          <w:szCs w:val="24"/>
        </w:rPr>
        <w:t>Анапа.</w:t>
      </w:r>
    </w:p>
    <w:p w:rsidR="001673DD" w:rsidRPr="00C86FB4" w:rsidRDefault="001673DD" w:rsidP="00C86FB4">
      <w:pPr>
        <w:spacing w:before="120"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6FB4">
        <w:rPr>
          <w:rFonts w:ascii="Arial" w:hAnsi="Arial" w:cs="Arial"/>
          <w:sz w:val="24"/>
          <w:szCs w:val="24"/>
        </w:rPr>
        <w:lastRenderedPageBreak/>
        <w:t>Совет принял к сведению информацию о новой методологии описания квалификаций, одобрил описание квалификаций по бухгалтерской деятельности, оценочной деятельности, управлению рисками, внутреннему контролю в новой редакции.</w:t>
      </w:r>
    </w:p>
    <w:p w:rsidR="001673DD" w:rsidRPr="00C86FB4" w:rsidRDefault="001673DD" w:rsidP="00C86FB4">
      <w:pPr>
        <w:spacing w:before="120"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6FB4">
        <w:rPr>
          <w:rFonts w:ascii="Arial" w:hAnsi="Arial" w:cs="Arial"/>
          <w:sz w:val="24"/>
          <w:szCs w:val="24"/>
        </w:rPr>
        <w:t>В рамках действия апробационного периода был аккредитован Центр оценки квалификаций в области банковского дела Ассоциации банков Северо-Запада.</w:t>
      </w:r>
    </w:p>
    <w:p w:rsidR="001673DD" w:rsidRPr="00C86FB4" w:rsidRDefault="001673DD" w:rsidP="00C86FB4">
      <w:pPr>
        <w:spacing w:before="120"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6FB4">
        <w:rPr>
          <w:rFonts w:ascii="Arial" w:hAnsi="Arial" w:cs="Arial"/>
          <w:sz w:val="24"/>
          <w:szCs w:val="24"/>
        </w:rPr>
        <w:t>Исполнительной дирекции было поручено до 10 сентября 2016 года доработать все необходимые материалы по оценке квалификаций</w:t>
      </w:r>
      <w:r w:rsidR="0076364A" w:rsidRPr="00C86FB4">
        <w:rPr>
          <w:rFonts w:ascii="Arial" w:hAnsi="Arial" w:cs="Arial"/>
          <w:sz w:val="24"/>
          <w:szCs w:val="24"/>
        </w:rPr>
        <w:t xml:space="preserve"> в соответствии требованиями </w:t>
      </w:r>
      <w:r w:rsidRPr="00C86FB4">
        <w:rPr>
          <w:rFonts w:ascii="Arial" w:hAnsi="Arial" w:cs="Arial"/>
          <w:sz w:val="24"/>
          <w:szCs w:val="24"/>
        </w:rPr>
        <w:t>Национального Совета при Президенте Российской Федерации по профессиональным квалификациям.</w:t>
      </w:r>
    </w:p>
    <w:p w:rsidR="001673DD" w:rsidRPr="00C86FB4" w:rsidRDefault="001673DD" w:rsidP="00C86FB4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86FB4">
        <w:rPr>
          <w:rFonts w:ascii="Arial" w:hAnsi="Arial" w:cs="Arial"/>
          <w:sz w:val="24"/>
          <w:szCs w:val="24"/>
        </w:rPr>
        <w:tab/>
      </w:r>
      <w:r w:rsidR="0076364A" w:rsidRPr="00C86FB4">
        <w:rPr>
          <w:rFonts w:ascii="Arial" w:hAnsi="Arial" w:cs="Arial"/>
          <w:sz w:val="24"/>
          <w:szCs w:val="24"/>
        </w:rPr>
        <w:t>На заседании</w:t>
      </w:r>
      <w:r w:rsidRPr="00C86FB4">
        <w:rPr>
          <w:rFonts w:ascii="Arial" w:hAnsi="Arial" w:cs="Arial"/>
          <w:sz w:val="24"/>
          <w:szCs w:val="24"/>
        </w:rPr>
        <w:t xml:space="preserve"> председателем Комиссии по профессиональным квалификациям на оценочном рынке </w:t>
      </w:r>
      <w:r w:rsidR="0076364A" w:rsidRPr="00C86FB4">
        <w:rPr>
          <w:rFonts w:ascii="Arial" w:hAnsi="Arial" w:cs="Arial"/>
          <w:sz w:val="24"/>
          <w:szCs w:val="24"/>
        </w:rPr>
        <w:t>назначена</w:t>
      </w:r>
      <w:r w:rsidRPr="00C86FB4">
        <w:rPr>
          <w:rFonts w:ascii="Arial" w:hAnsi="Arial" w:cs="Arial"/>
          <w:sz w:val="24"/>
          <w:szCs w:val="24"/>
        </w:rPr>
        <w:t xml:space="preserve"> </w:t>
      </w:r>
      <w:r w:rsidR="0076364A" w:rsidRPr="00C86FB4">
        <w:rPr>
          <w:rFonts w:ascii="Arial" w:hAnsi="Arial" w:cs="Arial"/>
          <w:sz w:val="24"/>
          <w:szCs w:val="24"/>
        </w:rPr>
        <w:t>Е.</w:t>
      </w:r>
      <w:r w:rsidR="00C9531E">
        <w:rPr>
          <w:rFonts w:ascii="Arial" w:hAnsi="Arial" w:cs="Arial"/>
          <w:sz w:val="24"/>
          <w:szCs w:val="24"/>
        </w:rPr>
        <w:t xml:space="preserve"> </w:t>
      </w:r>
      <w:r w:rsidR="0076364A" w:rsidRPr="00C86FB4">
        <w:rPr>
          <w:rFonts w:ascii="Arial" w:hAnsi="Arial" w:cs="Arial"/>
          <w:sz w:val="24"/>
          <w:szCs w:val="24"/>
        </w:rPr>
        <w:t>В.</w:t>
      </w:r>
      <w:r w:rsidR="00C9531E">
        <w:rPr>
          <w:rFonts w:ascii="Arial" w:hAnsi="Arial" w:cs="Arial"/>
          <w:sz w:val="24"/>
          <w:szCs w:val="24"/>
        </w:rPr>
        <w:t xml:space="preserve"> </w:t>
      </w:r>
      <w:r w:rsidRPr="00C86FB4">
        <w:rPr>
          <w:rFonts w:ascii="Arial" w:hAnsi="Arial" w:cs="Arial"/>
          <w:sz w:val="24"/>
          <w:szCs w:val="24"/>
        </w:rPr>
        <w:t>Петровская</w:t>
      </w:r>
      <w:r w:rsidR="0076364A" w:rsidRPr="00C86FB4">
        <w:rPr>
          <w:rFonts w:ascii="Arial" w:hAnsi="Arial" w:cs="Arial"/>
          <w:sz w:val="24"/>
          <w:szCs w:val="24"/>
        </w:rPr>
        <w:t xml:space="preserve"> и был согласован</w:t>
      </w:r>
      <w:r w:rsidRPr="00C86FB4">
        <w:rPr>
          <w:rFonts w:ascii="Arial" w:hAnsi="Arial" w:cs="Arial"/>
          <w:sz w:val="24"/>
          <w:szCs w:val="24"/>
        </w:rPr>
        <w:t xml:space="preserve"> </w:t>
      </w:r>
      <w:r w:rsidR="0076364A" w:rsidRPr="00C86FB4">
        <w:rPr>
          <w:rFonts w:ascii="Arial" w:hAnsi="Arial" w:cs="Arial"/>
          <w:sz w:val="24"/>
          <w:szCs w:val="24"/>
        </w:rPr>
        <w:t>персональный состав Комиссии.</w:t>
      </w:r>
    </w:p>
    <w:p w:rsidR="0076364A" w:rsidRPr="00C86FB4" w:rsidRDefault="0076364A" w:rsidP="00C86FB4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86FB4">
        <w:rPr>
          <w:rFonts w:ascii="Arial" w:hAnsi="Arial" w:cs="Arial"/>
          <w:sz w:val="24"/>
          <w:szCs w:val="24"/>
        </w:rPr>
        <w:tab/>
        <w:t>В заседании СПК финансового рынка принимала участие и выступила с комментариями по применению Федерального закон</w:t>
      </w:r>
      <w:r w:rsidR="000F1709">
        <w:rPr>
          <w:rFonts w:ascii="Arial" w:hAnsi="Arial" w:cs="Arial"/>
          <w:sz w:val="24"/>
          <w:szCs w:val="24"/>
        </w:rPr>
        <w:t>а</w:t>
      </w:r>
      <w:r w:rsidRPr="00C86FB4">
        <w:rPr>
          <w:rFonts w:ascii="Arial" w:hAnsi="Arial" w:cs="Arial"/>
          <w:sz w:val="24"/>
          <w:szCs w:val="24"/>
        </w:rPr>
        <w:t xml:space="preserve"> «О независимой оценке квалификаций» управляющий директор Управления развития квалификаций РСПП Ю.</w:t>
      </w:r>
      <w:r w:rsidR="00C9531E">
        <w:rPr>
          <w:rFonts w:ascii="Arial" w:hAnsi="Arial" w:cs="Arial"/>
          <w:sz w:val="24"/>
          <w:szCs w:val="24"/>
        </w:rPr>
        <w:t xml:space="preserve"> </w:t>
      </w:r>
      <w:r w:rsidRPr="00C86FB4">
        <w:rPr>
          <w:rFonts w:ascii="Arial" w:hAnsi="Arial" w:cs="Arial"/>
          <w:sz w:val="24"/>
          <w:szCs w:val="24"/>
        </w:rPr>
        <w:t>В.</w:t>
      </w:r>
      <w:r w:rsidR="00C9531E">
        <w:rPr>
          <w:rFonts w:ascii="Arial" w:hAnsi="Arial" w:cs="Arial"/>
          <w:sz w:val="24"/>
          <w:szCs w:val="24"/>
        </w:rPr>
        <w:t xml:space="preserve"> </w:t>
      </w:r>
      <w:r w:rsidRPr="00C86FB4">
        <w:rPr>
          <w:rFonts w:ascii="Arial" w:hAnsi="Arial" w:cs="Arial"/>
          <w:sz w:val="24"/>
          <w:szCs w:val="24"/>
        </w:rPr>
        <w:t>Смирнова</w:t>
      </w:r>
      <w:r w:rsidR="009E6F00">
        <w:rPr>
          <w:rFonts w:ascii="Arial" w:hAnsi="Arial" w:cs="Arial"/>
          <w:sz w:val="24"/>
          <w:szCs w:val="24"/>
        </w:rPr>
        <w:t>.</w:t>
      </w:r>
    </w:p>
    <w:p w:rsidR="00A75E8E" w:rsidRPr="00C86FB4" w:rsidRDefault="00A75E8E" w:rsidP="00C86FB4">
      <w:pPr>
        <w:spacing w:before="120"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6FB4">
        <w:rPr>
          <w:rFonts w:ascii="Arial" w:hAnsi="Arial" w:cs="Arial"/>
          <w:sz w:val="24"/>
          <w:szCs w:val="24"/>
        </w:rPr>
        <w:t>В состав Ассоциации участников финансового рынка «Совет по развитию профессиональных квалификаций» были приняты новые члены:</w:t>
      </w:r>
      <w:r w:rsidRPr="00C86FB4">
        <w:rPr>
          <w:rFonts w:ascii="Arial" w:hAnsi="Arial" w:cs="Arial"/>
          <w:b/>
          <w:sz w:val="24"/>
          <w:szCs w:val="24"/>
        </w:rPr>
        <w:t xml:space="preserve"> </w:t>
      </w:r>
      <w:r w:rsidRPr="00C86FB4">
        <w:rPr>
          <w:rFonts w:ascii="Arial" w:hAnsi="Arial" w:cs="Arial"/>
          <w:sz w:val="24"/>
          <w:szCs w:val="24"/>
        </w:rPr>
        <w:t>Российская Академия народного хозяйства и государственной службы при Президенте Российской Федерации; Российский экономический университет им. Плеханова; Международный фонд содействия образованию; Росэкспертиза; Центр профессионального развития «Аскон»; Международный институт рынка; Международный учебно-методический центр финансового мониторинга.</w:t>
      </w:r>
    </w:p>
    <w:p w:rsidR="00A75E8E" w:rsidRPr="00C86FB4" w:rsidRDefault="00A75E8E" w:rsidP="00C86FB4">
      <w:pPr>
        <w:pStyle w:val="a3"/>
        <w:spacing w:before="120" w:after="120" w:line="276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C86FB4">
        <w:rPr>
          <w:rFonts w:ascii="Arial" w:hAnsi="Arial" w:cs="Arial"/>
          <w:sz w:val="24"/>
          <w:szCs w:val="24"/>
        </w:rPr>
        <w:t>В ходе заседания Совета состоялось подписание Соглашения о сотрудничестве между Ассоциацией и Международным фондом содействия образованию. Целью соглашения является представление в Южном федеральном округе интересов Ассоциации связанных с изучением рынка труда, разработкой профессиональных стандартов, профессионально-общественной аккредитации образовательных программ, независимой оценки квалификации. Соглашение подписали председатель Совета А.В.</w:t>
      </w:r>
      <w:r w:rsidR="00C9531E">
        <w:rPr>
          <w:rFonts w:ascii="Arial" w:hAnsi="Arial" w:cs="Arial"/>
          <w:sz w:val="24"/>
          <w:szCs w:val="24"/>
        </w:rPr>
        <w:t xml:space="preserve"> </w:t>
      </w:r>
      <w:r w:rsidRPr="00C86FB4">
        <w:rPr>
          <w:rFonts w:ascii="Arial" w:hAnsi="Arial" w:cs="Arial"/>
          <w:sz w:val="24"/>
          <w:szCs w:val="24"/>
        </w:rPr>
        <w:t>Мурычев и президент Фонда С.Н.</w:t>
      </w:r>
      <w:r w:rsidR="00C9531E">
        <w:rPr>
          <w:rFonts w:ascii="Arial" w:hAnsi="Arial" w:cs="Arial"/>
          <w:sz w:val="24"/>
          <w:szCs w:val="24"/>
        </w:rPr>
        <w:t xml:space="preserve"> </w:t>
      </w:r>
      <w:r w:rsidRPr="00C86FB4">
        <w:rPr>
          <w:rFonts w:ascii="Arial" w:hAnsi="Arial" w:cs="Arial"/>
          <w:sz w:val="24"/>
          <w:szCs w:val="24"/>
        </w:rPr>
        <w:t>Черномаз.</w:t>
      </w:r>
    </w:p>
    <w:p w:rsidR="00A75E8E" w:rsidRPr="00C86FB4" w:rsidRDefault="002F5B5B" w:rsidP="002F5B5B">
      <w:pPr>
        <w:pStyle w:val="a8"/>
        <w:spacing w:before="120" w:beforeAutospacing="0" w:after="120" w:afterAutospacing="0" w:line="276" w:lineRule="auto"/>
        <w:ind w:firstLine="709"/>
        <w:jc w:val="both"/>
        <w:rPr>
          <w:rFonts w:ascii="Arial" w:hAnsi="Arial" w:cs="Arial"/>
        </w:rPr>
      </w:pPr>
      <w:r w:rsidRPr="002F5B5B">
        <w:rPr>
          <w:rFonts w:ascii="Arial" w:hAnsi="Arial" w:cs="Arial"/>
        </w:rPr>
        <w:t>Работа Совета завершилась знакомством с учебной и научно–производственной базой РГАУ-МСХА им. К.А. Тимирязева</w:t>
      </w:r>
      <w:r>
        <w:rPr>
          <w:rFonts w:ascii="Arial" w:hAnsi="Arial" w:cs="Arial"/>
          <w:sz w:val="20"/>
          <w:szCs w:val="20"/>
        </w:rPr>
        <w:t>.</w:t>
      </w:r>
    </w:p>
    <w:bookmarkEnd w:id="0"/>
    <w:p w:rsidR="00E16A7F" w:rsidRDefault="00A75E8E" w:rsidP="00C9531E">
      <w:pPr>
        <w:spacing w:before="120" w:after="120" w:line="276" w:lineRule="auto"/>
        <w:ind w:firstLine="709"/>
        <w:jc w:val="both"/>
        <w:rPr>
          <w:rFonts w:ascii="Open Sans" w:hAnsi="Open Sans" w:cs="Open Sans"/>
          <w:sz w:val="24"/>
          <w:szCs w:val="24"/>
        </w:rPr>
      </w:pPr>
      <w:r w:rsidRPr="00C86FB4">
        <w:rPr>
          <w:rFonts w:ascii="Arial" w:hAnsi="Arial" w:cs="Arial"/>
          <w:sz w:val="24"/>
          <w:szCs w:val="24"/>
        </w:rPr>
        <w:t xml:space="preserve"> </w:t>
      </w:r>
    </w:p>
    <w:sectPr w:rsidR="00E16A7F" w:rsidSect="00FD3DA1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B2F" w:rsidRDefault="00AD7B2F" w:rsidP="00F119BE">
      <w:pPr>
        <w:spacing w:after="0" w:line="240" w:lineRule="auto"/>
      </w:pPr>
      <w:r>
        <w:separator/>
      </w:r>
    </w:p>
  </w:endnote>
  <w:endnote w:type="continuationSeparator" w:id="0">
    <w:p w:rsidR="00AD7B2F" w:rsidRDefault="00AD7B2F" w:rsidP="00F1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359206"/>
      <w:docPartObj>
        <w:docPartGallery w:val="Page Numbers (Bottom of Page)"/>
        <w:docPartUnique/>
      </w:docPartObj>
    </w:sdtPr>
    <w:sdtEndPr/>
    <w:sdtContent>
      <w:p w:rsidR="00F119BE" w:rsidRDefault="003627DC">
        <w:pPr>
          <w:pStyle w:val="a4"/>
          <w:jc w:val="center"/>
        </w:pPr>
        <w:r>
          <w:fldChar w:fldCharType="begin"/>
        </w:r>
        <w:r w:rsidR="00F119BE">
          <w:instrText>PAGE   \* MERGEFORMAT</w:instrText>
        </w:r>
        <w:r>
          <w:fldChar w:fldCharType="separate"/>
        </w:r>
        <w:r w:rsidR="00C9531E">
          <w:rPr>
            <w:noProof/>
          </w:rPr>
          <w:t>2</w:t>
        </w:r>
        <w:r>
          <w:fldChar w:fldCharType="end"/>
        </w:r>
      </w:p>
    </w:sdtContent>
  </w:sdt>
  <w:p w:rsidR="00C7547C" w:rsidRDefault="00AD7B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B2F" w:rsidRDefault="00AD7B2F" w:rsidP="00F119BE">
      <w:pPr>
        <w:spacing w:after="0" w:line="240" w:lineRule="auto"/>
      </w:pPr>
      <w:r>
        <w:separator/>
      </w:r>
    </w:p>
  </w:footnote>
  <w:footnote w:type="continuationSeparator" w:id="0">
    <w:p w:rsidR="00AD7B2F" w:rsidRDefault="00AD7B2F" w:rsidP="00F11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E70F4"/>
    <w:multiLevelType w:val="hybridMultilevel"/>
    <w:tmpl w:val="09DA6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1A3C"/>
    <w:multiLevelType w:val="multilevel"/>
    <w:tmpl w:val="B2108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2F27286"/>
    <w:multiLevelType w:val="hybridMultilevel"/>
    <w:tmpl w:val="886C15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9B62D0"/>
    <w:multiLevelType w:val="hybridMultilevel"/>
    <w:tmpl w:val="1DA48B5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CC015F"/>
    <w:multiLevelType w:val="hybridMultilevel"/>
    <w:tmpl w:val="B388D47C"/>
    <w:lvl w:ilvl="0" w:tplc="1A7ED2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494103"/>
    <w:multiLevelType w:val="hybridMultilevel"/>
    <w:tmpl w:val="B456BA72"/>
    <w:lvl w:ilvl="0" w:tplc="1A7ED2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4D6E13"/>
    <w:multiLevelType w:val="hybridMultilevel"/>
    <w:tmpl w:val="2E5E4D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91"/>
    <w:rsid w:val="00021096"/>
    <w:rsid w:val="00037D44"/>
    <w:rsid w:val="00042D40"/>
    <w:rsid w:val="000C6DD1"/>
    <w:rsid w:val="000D05D3"/>
    <w:rsid w:val="000D09FC"/>
    <w:rsid w:val="000D684A"/>
    <w:rsid w:val="000F1709"/>
    <w:rsid w:val="001673DD"/>
    <w:rsid w:val="00175CE3"/>
    <w:rsid w:val="001B5341"/>
    <w:rsid w:val="001D011E"/>
    <w:rsid w:val="001D160F"/>
    <w:rsid w:val="00245154"/>
    <w:rsid w:val="00265FFF"/>
    <w:rsid w:val="002A23DC"/>
    <w:rsid w:val="002A7DF7"/>
    <w:rsid w:val="002E66F8"/>
    <w:rsid w:val="002F4DE8"/>
    <w:rsid w:val="002F5B5B"/>
    <w:rsid w:val="00337833"/>
    <w:rsid w:val="003627DC"/>
    <w:rsid w:val="00394337"/>
    <w:rsid w:val="003A39A2"/>
    <w:rsid w:val="00411293"/>
    <w:rsid w:val="00414C2E"/>
    <w:rsid w:val="00470F43"/>
    <w:rsid w:val="004B24CD"/>
    <w:rsid w:val="00535557"/>
    <w:rsid w:val="0056463C"/>
    <w:rsid w:val="005733BD"/>
    <w:rsid w:val="00583811"/>
    <w:rsid w:val="00595D2B"/>
    <w:rsid w:val="005B741E"/>
    <w:rsid w:val="006227CF"/>
    <w:rsid w:val="0062489F"/>
    <w:rsid w:val="00627FFE"/>
    <w:rsid w:val="006730CE"/>
    <w:rsid w:val="0068302F"/>
    <w:rsid w:val="006C3843"/>
    <w:rsid w:val="00703064"/>
    <w:rsid w:val="00731B0F"/>
    <w:rsid w:val="0076364A"/>
    <w:rsid w:val="007F3F97"/>
    <w:rsid w:val="007F4F3D"/>
    <w:rsid w:val="00807DE4"/>
    <w:rsid w:val="00891ADB"/>
    <w:rsid w:val="008962FC"/>
    <w:rsid w:val="008A6C4A"/>
    <w:rsid w:val="0090201D"/>
    <w:rsid w:val="009076F0"/>
    <w:rsid w:val="00922991"/>
    <w:rsid w:val="009246DC"/>
    <w:rsid w:val="0099547B"/>
    <w:rsid w:val="009E6F00"/>
    <w:rsid w:val="009E6F41"/>
    <w:rsid w:val="009F0A0A"/>
    <w:rsid w:val="009F7087"/>
    <w:rsid w:val="00A016A1"/>
    <w:rsid w:val="00A141EE"/>
    <w:rsid w:val="00A279BD"/>
    <w:rsid w:val="00A42177"/>
    <w:rsid w:val="00A53A71"/>
    <w:rsid w:val="00A75E8E"/>
    <w:rsid w:val="00AD7B2F"/>
    <w:rsid w:val="00AF2036"/>
    <w:rsid w:val="00B11C9D"/>
    <w:rsid w:val="00B23482"/>
    <w:rsid w:val="00B27C6E"/>
    <w:rsid w:val="00B3337F"/>
    <w:rsid w:val="00B43479"/>
    <w:rsid w:val="00B55792"/>
    <w:rsid w:val="00B61E0D"/>
    <w:rsid w:val="00B67460"/>
    <w:rsid w:val="00BB375F"/>
    <w:rsid w:val="00C81E07"/>
    <w:rsid w:val="00C86FB4"/>
    <w:rsid w:val="00C9531E"/>
    <w:rsid w:val="00D25608"/>
    <w:rsid w:val="00DF2344"/>
    <w:rsid w:val="00E16A7F"/>
    <w:rsid w:val="00E44F9B"/>
    <w:rsid w:val="00E60BAC"/>
    <w:rsid w:val="00EC7D0C"/>
    <w:rsid w:val="00EF6AE1"/>
    <w:rsid w:val="00F119BE"/>
    <w:rsid w:val="00F170C7"/>
    <w:rsid w:val="00F8745D"/>
    <w:rsid w:val="00FD3DA1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2B88C-493E-4575-AE0C-2383DD92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99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22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22991"/>
  </w:style>
  <w:style w:type="paragraph" w:styleId="a6">
    <w:name w:val="header"/>
    <w:basedOn w:val="a"/>
    <w:link w:val="a7"/>
    <w:uiPriority w:val="99"/>
    <w:unhideWhenUsed/>
    <w:rsid w:val="00F11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19BE"/>
  </w:style>
  <w:style w:type="paragraph" w:styleId="a8">
    <w:name w:val="Normal (Web)"/>
    <w:basedOn w:val="a"/>
    <w:uiPriority w:val="99"/>
    <w:semiHidden/>
    <w:unhideWhenUsed/>
    <w:rsid w:val="00A75E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1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Олейниченко Олег Иванович</dc:creator>
  <cp:lastModifiedBy>Олейниченко Олег Иванович</cp:lastModifiedBy>
  <cp:revision>2</cp:revision>
  <cp:lastPrinted>2016-07-14T08:52:00Z</cp:lastPrinted>
  <dcterms:created xsi:type="dcterms:W3CDTF">2016-07-14T11:05:00Z</dcterms:created>
  <dcterms:modified xsi:type="dcterms:W3CDTF">2016-07-14T11:05:00Z</dcterms:modified>
</cp:coreProperties>
</file>